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39785799"/>
        <w:docPartObj>
          <w:docPartGallery w:val="Cover Pages"/>
          <w:docPartUnique/>
        </w:docPartObj>
      </w:sdtPr>
      <w:sdtEndPr>
        <w:rPr>
          <w:rFonts w:cs="Times New Roman"/>
          <w:b/>
          <w:color w:val="000000" w:themeColor="text1"/>
          <w:sz w:val="24"/>
          <w:szCs w:val="24"/>
        </w:rPr>
      </w:sdtEndPr>
      <w:sdtContent>
        <w:p w14:paraId="4483BCB6" w14:textId="6826BF8C" w:rsidR="00C54CD4" w:rsidRPr="00C54CD4" w:rsidRDefault="00C54CD4" w:rsidP="00C54CD4">
          <w:r w:rsidRPr="00C54CD4">
            <w:rPr>
              <w:b/>
              <w:bCs/>
              <w:sz w:val="32"/>
              <w:szCs w:val="32"/>
              <w:lang w:val="en-AU"/>
            </w:rPr>
            <w:t>Feedback</w:t>
          </w:r>
        </w:p>
        <w:p w14:paraId="0CEB721B" w14:textId="31E8AB14" w:rsidR="00C54CD4" w:rsidRPr="00C54CD4" w:rsidRDefault="00C54CD4" w:rsidP="00C54CD4">
          <w:pPr>
            <w:rPr>
              <w:rFonts w:ascii="Helvetica Neue" w:eastAsia="Times New Roman" w:hAnsi="Helvetica Neue" w:cs="Times New Roman"/>
              <w:b/>
              <w:bCs/>
              <w:color w:val="252B2B"/>
              <w:sz w:val="32"/>
              <w:szCs w:val="32"/>
              <w:shd w:val="clear" w:color="auto" w:fill="FFFFFF"/>
              <w:lang w:eastAsia="en-GB"/>
            </w:rPr>
          </w:pPr>
          <w:r w:rsidRPr="005B1D34">
            <w:rPr>
              <w:rFonts w:ascii="Helvetica Neue" w:eastAsia="Times New Roman" w:hAnsi="Helvetica Neue" w:cs="Times New Roman"/>
              <w:b/>
              <w:bCs/>
              <w:color w:val="252B2B"/>
              <w:sz w:val="32"/>
              <w:szCs w:val="32"/>
              <w:shd w:val="clear" w:color="auto" w:fill="FFFFFF"/>
              <w:lang w:eastAsia="en-GB"/>
            </w:rPr>
            <w:t> </w:t>
          </w:r>
          <w:r w:rsidRPr="00C54CD4">
            <w:rPr>
              <w:rFonts w:ascii="Helvetica Neue" w:eastAsia="Times New Roman" w:hAnsi="Helvetica Neue" w:cs="Times New Roman"/>
              <w:b/>
              <w:bCs/>
              <w:color w:val="252B2B"/>
              <w:sz w:val="32"/>
              <w:szCs w:val="32"/>
              <w:shd w:val="clear" w:color="auto" w:fill="FFFFFF"/>
              <w:lang w:eastAsia="en-GB"/>
            </w:rPr>
            <w:t>Hi</w:t>
          </w:r>
        </w:p>
        <w:p w14:paraId="3F851D12" w14:textId="57FC05BA" w:rsidR="00C54CD4" w:rsidRDefault="00C54CD4" w:rsidP="00C54CD4">
          <w:pPr>
            <w:rPr>
              <w:rFonts w:ascii="Helvetica Neue" w:eastAsia="Times New Roman" w:hAnsi="Helvetica Neue" w:cs="Times New Roman"/>
              <w:b/>
              <w:bCs/>
              <w:color w:val="252B2B"/>
              <w:sz w:val="32"/>
              <w:szCs w:val="32"/>
              <w:shd w:val="clear" w:color="auto" w:fill="FFFFFF"/>
              <w:lang w:eastAsia="en-GB"/>
            </w:rPr>
          </w:pPr>
          <w:r w:rsidRPr="005B1D34">
            <w:rPr>
              <w:rFonts w:ascii="Helvetica Neue" w:eastAsia="Times New Roman" w:hAnsi="Helvetica Neue" w:cs="Times New Roman"/>
              <w:b/>
              <w:bCs/>
              <w:color w:val="252B2B"/>
              <w:sz w:val="32"/>
              <w:szCs w:val="32"/>
              <w:shd w:val="clear" w:color="auto" w:fill="FFFFFF"/>
              <w:lang w:eastAsia="en-GB"/>
            </w:rPr>
            <w:t>An interesting topic and worthwhile researching further. Your introduction missed presenting a clear literature search strategy. You needed to clearly present your search results and selection of studies for review. I would have liked to have seen more evidence of critique of selected studies with a more comprehensive synthesis discussion comparing the studies</w:t>
          </w:r>
          <w:r w:rsidRPr="00C54CD4">
            <w:rPr>
              <w:rFonts w:ascii="Helvetica Neue" w:eastAsia="Times New Roman" w:hAnsi="Helvetica Neue" w:cs="Times New Roman"/>
              <w:b/>
              <w:bCs/>
              <w:color w:val="252B2B"/>
              <w:sz w:val="32"/>
              <w:szCs w:val="32"/>
              <w:shd w:val="clear" w:color="auto" w:fill="FFFFFF"/>
              <w:lang w:eastAsia="en-GB"/>
            </w:rPr>
            <w:t>.</w:t>
          </w:r>
        </w:p>
        <w:p w14:paraId="7A749160" w14:textId="64FA03CA" w:rsidR="00A53462" w:rsidRDefault="00A53462" w:rsidP="00C54CD4">
          <w:pPr>
            <w:rPr>
              <w:rFonts w:ascii="Helvetica Neue" w:eastAsia="Times New Roman" w:hAnsi="Helvetica Neue" w:cs="Times New Roman"/>
              <w:b/>
              <w:bCs/>
              <w:color w:val="252B2B"/>
              <w:sz w:val="32"/>
              <w:szCs w:val="32"/>
              <w:shd w:val="clear" w:color="auto" w:fill="FFFFFF"/>
              <w:lang w:eastAsia="en-GB"/>
            </w:rPr>
          </w:pPr>
        </w:p>
        <w:p w14:paraId="66703638" w14:textId="0C29AEAB" w:rsidR="00A53462" w:rsidRPr="00C54CD4" w:rsidRDefault="00A53462" w:rsidP="00C54CD4">
          <w:pPr>
            <w:rPr>
              <w:rFonts w:ascii="Helvetica Neue" w:eastAsia="Times New Roman" w:hAnsi="Helvetica Neue" w:cs="Times New Roman"/>
              <w:b/>
              <w:bCs/>
              <w:color w:val="252B2B"/>
              <w:sz w:val="32"/>
              <w:szCs w:val="32"/>
              <w:shd w:val="clear" w:color="auto" w:fill="FFFFFF"/>
              <w:lang w:eastAsia="en-GB"/>
            </w:rPr>
          </w:pPr>
          <w:r>
            <w:rPr>
              <w:rFonts w:ascii="Helvetica Neue" w:eastAsia="Times New Roman" w:hAnsi="Helvetica Neue" w:cs="Times New Roman"/>
              <w:b/>
              <w:bCs/>
              <w:color w:val="252B2B"/>
              <w:sz w:val="32"/>
              <w:szCs w:val="32"/>
              <w:shd w:val="clear" w:color="auto" w:fill="FFFFFF"/>
              <w:lang w:eastAsia="en-GB"/>
            </w:rPr>
            <w:t>Please see the text comments down</w:t>
          </w:r>
        </w:p>
        <w:p w14:paraId="7146A19D" w14:textId="08683CC5" w:rsidR="00140081" w:rsidRPr="00140081" w:rsidRDefault="00792D0C">
          <w:pPr>
            <w:spacing w:after="0" w:line="240" w:lineRule="auto"/>
            <w:rPr>
              <w:rFonts w:cs="Times New Roman"/>
              <w:b/>
              <w:color w:val="000000" w:themeColor="text1"/>
              <w:sz w:val="24"/>
              <w:szCs w:val="24"/>
            </w:rPr>
          </w:pPr>
        </w:p>
      </w:sdtContent>
    </w:sdt>
    <w:p w14:paraId="3FEB64B8" w14:textId="3F488607" w:rsidR="00C54CD4" w:rsidRDefault="00C54CD4" w:rsidP="00140081">
      <w:pPr>
        <w:tabs>
          <w:tab w:val="left" w:pos="631"/>
        </w:tabs>
        <w:spacing w:line="360" w:lineRule="auto"/>
        <w:jc w:val="center"/>
        <w:rPr>
          <w:rFonts w:cs="Times New Roman"/>
          <w:b/>
          <w:color w:val="000000" w:themeColor="text1"/>
          <w:sz w:val="24"/>
          <w:szCs w:val="24"/>
        </w:rPr>
      </w:pPr>
    </w:p>
    <w:p w14:paraId="6077E741" w14:textId="77777777" w:rsidR="00C54CD4" w:rsidRDefault="00C54CD4" w:rsidP="00140081">
      <w:pPr>
        <w:tabs>
          <w:tab w:val="left" w:pos="631"/>
        </w:tabs>
        <w:spacing w:line="360" w:lineRule="auto"/>
        <w:jc w:val="center"/>
        <w:rPr>
          <w:rFonts w:cs="Times New Roman"/>
          <w:b/>
          <w:color w:val="000000" w:themeColor="text1"/>
          <w:sz w:val="24"/>
          <w:szCs w:val="24"/>
        </w:rPr>
      </w:pPr>
    </w:p>
    <w:p w14:paraId="6D5D606B" w14:textId="77777777" w:rsidR="00C54CD4" w:rsidRDefault="00C54CD4" w:rsidP="00140081">
      <w:pPr>
        <w:tabs>
          <w:tab w:val="left" w:pos="631"/>
        </w:tabs>
        <w:spacing w:line="360" w:lineRule="auto"/>
        <w:jc w:val="center"/>
        <w:rPr>
          <w:rFonts w:cs="Times New Roman"/>
          <w:b/>
          <w:color w:val="000000" w:themeColor="text1"/>
          <w:sz w:val="24"/>
          <w:szCs w:val="24"/>
        </w:rPr>
      </w:pPr>
    </w:p>
    <w:p w14:paraId="2E063EFC" w14:textId="7BAEE911" w:rsidR="00C54CD4" w:rsidRDefault="00C54CD4" w:rsidP="00140081">
      <w:pPr>
        <w:tabs>
          <w:tab w:val="left" w:pos="631"/>
        </w:tabs>
        <w:spacing w:line="360" w:lineRule="auto"/>
        <w:jc w:val="center"/>
        <w:rPr>
          <w:rFonts w:cs="Times New Roman"/>
          <w:b/>
          <w:color w:val="000000" w:themeColor="text1"/>
          <w:sz w:val="24"/>
          <w:szCs w:val="24"/>
        </w:rPr>
      </w:pPr>
    </w:p>
    <w:p w14:paraId="7D8560A5" w14:textId="77777777" w:rsidR="00C54CD4" w:rsidRDefault="00C54CD4" w:rsidP="00140081">
      <w:pPr>
        <w:tabs>
          <w:tab w:val="left" w:pos="631"/>
        </w:tabs>
        <w:spacing w:line="360" w:lineRule="auto"/>
        <w:jc w:val="center"/>
        <w:rPr>
          <w:rFonts w:cs="Times New Roman"/>
          <w:b/>
          <w:color w:val="000000" w:themeColor="text1"/>
          <w:sz w:val="24"/>
          <w:szCs w:val="24"/>
        </w:rPr>
      </w:pPr>
    </w:p>
    <w:p w14:paraId="385CDF5B" w14:textId="2B391EA9" w:rsidR="00C54CD4" w:rsidRDefault="00C54CD4" w:rsidP="00140081">
      <w:pPr>
        <w:tabs>
          <w:tab w:val="left" w:pos="631"/>
        </w:tabs>
        <w:spacing w:line="360" w:lineRule="auto"/>
        <w:jc w:val="center"/>
        <w:rPr>
          <w:rFonts w:cs="Times New Roman"/>
          <w:b/>
          <w:color w:val="000000" w:themeColor="text1"/>
          <w:sz w:val="24"/>
          <w:szCs w:val="24"/>
        </w:rPr>
      </w:pPr>
    </w:p>
    <w:p w14:paraId="15908E83" w14:textId="24643EC6" w:rsidR="00C54CD4" w:rsidRDefault="00C54CD4" w:rsidP="00140081">
      <w:pPr>
        <w:tabs>
          <w:tab w:val="left" w:pos="631"/>
        </w:tabs>
        <w:spacing w:line="360" w:lineRule="auto"/>
        <w:jc w:val="center"/>
        <w:rPr>
          <w:rFonts w:cs="Times New Roman"/>
          <w:b/>
          <w:color w:val="000000" w:themeColor="text1"/>
          <w:sz w:val="24"/>
          <w:szCs w:val="24"/>
        </w:rPr>
      </w:pPr>
    </w:p>
    <w:p w14:paraId="5CA1F2C2" w14:textId="39A1E273" w:rsidR="00C54CD4" w:rsidRDefault="00C54CD4" w:rsidP="00140081">
      <w:pPr>
        <w:tabs>
          <w:tab w:val="left" w:pos="631"/>
        </w:tabs>
        <w:spacing w:line="360" w:lineRule="auto"/>
        <w:jc w:val="center"/>
        <w:rPr>
          <w:rFonts w:cs="Times New Roman"/>
          <w:b/>
          <w:color w:val="000000" w:themeColor="text1"/>
          <w:sz w:val="24"/>
          <w:szCs w:val="24"/>
        </w:rPr>
      </w:pPr>
    </w:p>
    <w:p w14:paraId="0EAD8AC0" w14:textId="5794FE29" w:rsidR="00C54CD4" w:rsidRDefault="00C54CD4" w:rsidP="00140081">
      <w:pPr>
        <w:tabs>
          <w:tab w:val="left" w:pos="631"/>
        </w:tabs>
        <w:spacing w:line="360" w:lineRule="auto"/>
        <w:jc w:val="center"/>
        <w:rPr>
          <w:rFonts w:cs="Times New Roman"/>
          <w:b/>
          <w:color w:val="000000" w:themeColor="text1"/>
          <w:sz w:val="24"/>
          <w:szCs w:val="24"/>
        </w:rPr>
      </w:pPr>
    </w:p>
    <w:p w14:paraId="3EF77272" w14:textId="61D4244D" w:rsidR="00C54CD4" w:rsidRDefault="00C54CD4" w:rsidP="00140081">
      <w:pPr>
        <w:tabs>
          <w:tab w:val="left" w:pos="631"/>
        </w:tabs>
        <w:spacing w:line="360" w:lineRule="auto"/>
        <w:jc w:val="center"/>
        <w:rPr>
          <w:rFonts w:cs="Times New Roman"/>
          <w:b/>
          <w:color w:val="000000" w:themeColor="text1"/>
          <w:sz w:val="24"/>
          <w:szCs w:val="24"/>
        </w:rPr>
      </w:pPr>
    </w:p>
    <w:p w14:paraId="13D764CE" w14:textId="1E42F395" w:rsidR="00C54CD4" w:rsidRDefault="00C54CD4" w:rsidP="00140081">
      <w:pPr>
        <w:tabs>
          <w:tab w:val="left" w:pos="631"/>
        </w:tabs>
        <w:spacing w:line="360" w:lineRule="auto"/>
        <w:jc w:val="center"/>
        <w:rPr>
          <w:rFonts w:cs="Times New Roman"/>
          <w:b/>
          <w:color w:val="000000" w:themeColor="text1"/>
          <w:sz w:val="24"/>
          <w:szCs w:val="24"/>
        </w:rPr>
      </w:pPr>
    </w:p>
    <w:p w14:paraId="28F1810F" w14:textId="52F2753E" w:rsidR="00C54CD4" w:rsidRDefault="00C54CD4" w:rsidP="00140081">
      <w:pPr>
        <w:tabs>
          <w:tab w:val="left" w:pos="631"/>
        </w:tabs>
        <w:spacing w:line="360" w:lineRule="auto"/>
        <w:jc w:val="center"/>
        <w:rPr>
          <w:rFonts w:cs="Times New Roman"/>
          <w:b/>
          <w:color w:val="000000" w:themeColor="text1"/>
          <w:sz w:val="24"/>
          <w:szCs w:val="24"/>
        </w:rPr>
      </w:pPr>
    </w:p>
    <w:p w14:paraId="3A88A7C3" w14:textId="71EEF067" w:rsidR="00C54CD4" w:rsidRDefault="00C54CD4" w:rsidP="00140081">
      <w:pPr>
        <w:tabs>
          <w:tab w:val="left" w:pos="631"/>
        </w:tabs>
        <w:spacing w:line="360" w:lineRule="auto"/>
        <w:jc w:val="center"/>
        <w:rPr>
          <w:rFonts w:cs="Times New Roman"/>
          <w:b/>
          <w:color w:val="000000" w:themeColor="text1"/>
          <w:sz w:val="24"/>
          <w:szCs w:val="24"/>
        </w:rPr>
      </w:pPr>
    </w:p>
    <w:p w14:paraId="27644865" w14:textId="1E3C40FE" w:rsidR="00C54CD4" w:rsidRDefault="00C54CD4" w:rsidP="00140081">
      <w:pPr>
        <w:tabs>
          <w:tab w:val="left" w:pos="631"/>
        </w:tabs>
        <w:spacing w:line="360" w:lineRule="auto"/>
        <w:jc w:val="center"/>
        <w:rPr>
          <w:rFonts w:cs="Times New Roman"/>
          <w:b/>
          <w:color w:val="000000" w:themeColor="text1"/>
          <w:sz w:val="24"/>
          <w:szCs w:val="24"/>
        </w:rPr>
      </w:pPr>
    </w:p>
    <w:p w14:paraId="4AA6A66E" w14:textId="332111C2" w:rsidR="00C54CD4" w:rsidRDefault="00C54CD4" w:rsidP="00140081">
      <w:pPr>
        <w:tabs>
          <w:tab w:val="left" w:pos="631"/>
        </w:tabs>
        <w:spacing w:line="360" w:lineRule="auto"/>
        <w:jc w:val="center"/>
        <w:rPr>
          <w:rFonts w:cs="Times New Roman"/>
          <w:b/>
          <w:color w:val="000000" w:themeColor="text1"/>
          <w:sz w:val="24"/>
          <w:szCs w:val="24"/>
        </w:rPr>
      </w:pPr>
    </w:p>
    <w:p w14:paraId="516FC345" w14:textId="77A9D3B8" w:rsidR="00C54CD4" w:rsidRDefault="00C54CD4" w:rsidP="00140081">
      <w:pPr>
        <w:tabs>
          <w:tab w:val="left" w:pos="631"/>
        </w:tabs>
        <w:spacing w:line="360" w:lineRule="auto"/>
        <w:jc w:val="center"/>
        <w:rPr>
          <w:rFonts w:cs="Times New Roman"/>
          <w:b/>
          <w:color w:val="000000" w:themeColor="text1"/>
          <w:sz w:val="24"/>
          <w:szCs w:val="24"/>
        </w:rPr>
      </w:pPr>
    </w:p>
    <w:p w14:paraId="5575D550" w14:textId="089608A0" w:rsidR="00C54CD4" w:rsidRDefault="00C54CD4" w:rsidP="00140081">
      <w:pPr>
        <w:tabs>
          <w:tab w:val="left" w:pos="631"/>
        </w:tabs>
        <w:spacing w:line="360" w:lineRule="auto"/>
        <w:jc w:val="center"/>
        <w:rPr>
          <w:rFonts w:cs="Times New Roman"/>
          <w:b/>
          <w:color w:val="000000" w:themeColor="text1"/>
          <w:sz w:val="24"/>
          <w:szCs w:val="24"/>
        </w:rPr>
      </w:pPr>
      <w:r w:rsidRPr="00140081">
        <w:rPr>
          <w:noProof/>
          <w:lang w:eastAsia="zh-CN"/>
        </w:rPr>
        <mc:AlternateContent>
          <mc:Choice Requires="wps">
            <w:drawing>
              <wp:anchor distT="0" distB="0" distL="114300" distR="114300" simplePos="0" relativeHeight="251660288" behindDoc="0" locked="0" layoutInCell="1" allowOverlap="1" wp14:anchorId="216E6C8B" wp14:editId="7C86A0A0">
                <wp:simplePos x="0" y="0"/>
                <wp:positionH relativeFrom="page">
                  <wp:posOffset>1298222</wp:posOffset>
                </wp:positionH>
                <wp:positionV relativeFrom="page">
                  <wp:posOffset>541866</wp:posOffset>
                </wp:positionV>
                <wp:extent cx="5474920" cy="968869"/>
                <wp:effectExtent l="0" t="0" r="0" b="0"/>
                <wp:wrapSquare wrapText="bothSides"/>
                <wp:docPr id="113" name="Text Box 113"/>
                <wp:cNvGraphicFramePr/>
                <a:graphic xmlns:a="http://schemas.openxmlformats.org/drawingml/2006/main">
                  <a:graphicData uri="http://schemas.microsoft.com/office/word/2010/wordprocessingShape">
                    <wps:wsp>
                      <wps:cNvSpPr txBox="1"/>
                      <wps:spPr>
                        <a:xfrm>
                          <a:off x="0" y="0"/>
                          <a:ext cx="5474920" cy="9688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14E72" w14:textId="141F15E1" w:rsidR="00140081" w:rsidRDefault="00792D0C">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140081">
                                  <w:rPr>
                                    <w:caps/>
                                    <w:color w:val="323E4F" w:themeColor="text2" w:themeShade="BF"/>
                                    <w:sz w:val="52"/>
                                    <w:szCs w:val="52"/>
                                  </w:rPr>
                                  <w:t xml:space="preserve">     </w:t>
                                </w:r>
                              </w:sdtContent>
                            </w:sdt>
                          </w:p>
                          <w:sdt>
                            <w:sdtPr>
                              <w:rPr>
                                <w:rFonts w:ascii="Times New Roman" w:eastAsiaTheme="minorHAnsi" w:hAnsi="Times New Roman" w:cs="Times New Roman"/>
                                <w:b/>
                                <w:bCs/>
                                <w:color w:val="000000" w:themeColor="text1"/>
                                <w:sz w:val="24"/>
                                <w:szCs w:val="24"/>
                                <w:lang w:eastAsia="en-US"/>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713B3D02" w14:textId="4ED62A21" w:rsidR="00140081" w:rsidRPr="00140081" w:rsidRDefault="00A53462" w:rsidP="00140081">
                                <w:pPr>
                                  <w:pStyle w:val="NoSpacing"/>
                                  <w:jc w:val="center"/>
                                  <w:rPr>
                                    <w:b/>
                                    <w:bCs/>
                                    <w:smallCaps/>
                                    <w:color w:val="44546A" w:themeColor="text2"/>
                                    <w:sz w:val="36"/>
                                    <w:szCs w:val="36"/>
                                  </w:rPr>
                                </w:pPr>
                                <w:r>
                                  <w:rPr>
                                    <w:rFonts w:ascii="Times New Roman" w:eastAsiaTheme="minorHAnsi" w:hAnsi="Times New Roman" w:cs="Times New Roman"/>
                                    <w:b/>
                                    <w:bCs/>
                                    <w:color w:val="000000" w:themeColor="text1"/>
                                    <w:sz w:val="24"/>
                                    <w:szCs w:val="24"/>
                                    <w:lang w:eastAsia="en-US"/>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6E6C8B" id="_x0000_t202" coordsize="21600,21600" o:spt="202" path="m,l,21600r21600,l21600,xe">
                <v:stroke joinstyle="miter"/>
                <v:path gradientshapeok="t" o:connecttype="rect"/>
              </v:shapetype>
              <v:shape id="Text Box 113" o:spid="_x0000_s1026" type="#_x0000_t202" style="position:absolute;left:0;text-align:left;margin-left:102.2pt;margin-top:42.65pt;width:431.1pt;height:7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" filled="f" stroked="f" strokeweight=".5pt">
                <v:textbox inset="0,0,0,0">
                  <w:txbxContent>
                    <w:p w14:paraId="53514E72" w14:textId="141F15E1" w:rsidR="00140081" w:rsidRDefault="00792D0C">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140081">
                            <w:rPr>
                              <w:caps/>
                              <w:color w:val="323E4F" w:themeColor="text2" w:themeShade="BF"/>
                              <w:sz w:val="52"/>
                              <w:szCs w:val="52"/>
                            </w:rPr>
                            <w:t xml:space="preserve">     </w:t>
                          </w:r>
                        </w:sdtContent>
                      </w:sdt>
                    </w:p>
                    <w:sdt>
                      <w:sdtPr>
                        <w:rPr>
                          <w:rFonts w:ascii="Times New Roman" w:eastAsiaTheme="minorHAnsi" w:hAnsi="Times New Roman" w:cs="Times New Roman"/>
                          <w:b/>
                          <w:bCs/>
                          <w:color w:val="000000" w:themeColor="text1"/>
                          <w:sz w:val="24"/>
                          <w:szCs w:val="24"/>
                          <w:lang w:eastAsia="en-US"/>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713B3D02" w14:textId="4ED62A21" w:rsidR="00140081" w:rsidRPr="00140081" w:rsidRDefault="00A53462" w:rsidP="00140081">
                          <w:pPr>
                            <w:pStyle w:val="NoSpacing"/>
                            <w:jc w:val="center"/>
                            <w:rPr>
                              <w:b/>
                              <w:bCs/>
                              <w:smallCaps/>
                              <w:color w:val="44546A" w:themeColor="text2"/>
                              <w:sz w:val="36"/>
                              <w:szCs w:val="36"/>
                            </w:rPr>
                          </w:pPr>
                          <w:r>
                            <w:rPr>
                              <w:rFonts w:ascii="Times New Roman" w:eastAsiaTheme="minorHAnsi" w:hAnsi="Times New Roman" w:cs="Times New Roman"/>
                              <w:b/>
                              <w:bCs/>
                              <w:color w:val="000000" w:themeColor="text1"/>
                              <w:sz w:val="24"/>
                              <w:szCs w:val="24"/>
                              <w:lang w:eastAsia="en-US"/>
                            </w:rPr>
                            <w:t xml:space="preserve">     </w:t>
                          </w:r>
                        </w:p>
                      </w:sdtContent>
                    </w:sdt>
                  </w:txbxContent>
                </v:textbox>
                <w10:wrap type="square" anchorx="page" anchory="page"/>
              </v:shape>
            </w:pict>
          </mc:Fallback>
        </mc:AlternateContent>
      </w:r>
    </w:p>
    <w:p w14:paraId="5E25468E" w14:textId="77777777" w:rsidR="00C54CD4" w:rsidRDefault="00C54CD4" w:rsidP="00140081">
      <w:pPr>
        <w:tabs>
          <w:tab w:val="left" w:pos="631"/>
        </w:tabs>
        <w:spacing w:line="360" w:lineRule="auto"/>
        <w:jc w:val="center"/>
        <w:rPr>
          <w:rFonts w:cs="Times New Roman"/>
          <w:b/>
          <w:color w:val="000000" w:themeColor="text1"/>
          <w:sz w:val="24"/>
          <w:szCs w:val="24"/>
        </w:rPr>
      </w:pPr>
    </w:p>
    <w:p w14:paraId="386DD623" w14:textId="53F0F64A" w:rsidR="00AE0729" w:rsidRPr="00140081" w:rsidRDefault="00AE0729" w:rsidP="00140081">
      <w:pPr>
        <w:tabs>
          <w:tab w:val="left" w:pos="631"/>
        </w:tabs>
        <w:spacing w:line="360" w:lineRule="auto"/>
        <w:jc w:val="center"/>
        <w:rPr>
          <w:rFonts w:cs="Times New Roman"/>
          <w:color w:val="000000" w:themeColor="text1"/>
          <w:sz w:val="24"/>
          <w:szCs w:val="24"/>
        </w:rPr>
      </w:pPr>
      <w:r w:rsidRPr="00140081">
        <w:rPr>
          <w:rFonts w:cs="Times New Roman"/>
          <w:b/>
          <w:color w:val="000000" w:themeColor="text1"/>
          <w:sz w:val="24"/>
          <w:szCs w:val="24"/>
        </w:rPr>
        <w:t>Literature Review</w:t>
      </w:r>
    </w:p>
    <w:p w14:paraId="0BBBEC63" w14:textId="2DB2219B" w:rsidR="00550C21" w:rsidRPr="00A91DC5" w:rsidRDefault="00550C21" w:rsidP="00550C21">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For this review, the researcher uses a series of peer reviewed journals to identify what is already known about the topic. The selected sources are recent and offer the researcher ideal chance to critically review and </w:t>
      </w:r>
      <w:r>
        <w:rPr>
          <w:rFonts w:asciiTheme="minorHAnsi" w:hAnsiTheme="minorHAnsi"/>
          <w:color w:val="000000" w:themeColor="text1"/>
          <w:lang w:val="en-AU"/>
        </w:rPr>
        <w:t>synthesis</w:t>
      </w:r>
      <w:r w:rsidRPr="00A91DC5">
        <w:rPr>
          <w:rFonts w:asciiTheme="minorHAnsi" w:hAnsiTheme="minorHAnsi"/>
          <w:color w:val="000000" w:themeColor="text1"/>
          <w:lang w:val="en-AU"/>
        </w:rPr>
        <w:t xml:space="preserve">e evidence as it relates to the current topic. The review has been thematically analysed as presented </w:t>
      </w:r>
      <w:commentRangeStart w:id="0"/>
      <w:r w:rsidRPr="00C54CD4">
        <w:rPr>
          <w:rFonts w:asciiTheme="minorHAnsi" w:hAnsiTheme="minorHAnsi"/>
          <w:color w:val="000000" w:themeColor="text1"/>
          <w:highlight w:val="yellow"/>
          <w:lang w:val="en-AU"/>
        </w:rPr>
        <w:t>below</w:t>
      </w:r>
      <w:commentRangeEnd w:id="0"/>
      <w:r w:rsidR="00C54CD4">
        <w:rPr>
          <w:rStyle w:val="CommentReference"/>
          <w:rFonts w:asciiTheme="minorHAnsi" w:eastAsiaTheme="minorHAnsi" w:hAnsiTheme="minorHAnsi" w:cstheme="minorBidi"/>
          <w:lang w:val="en-AU"/>
        </w:rPr>
        <w:commentReference w:id="0"/>
      </w:r>
      <w:r w:rsidRPr="00C54CD4">
        <w:rPr>
          <w:rFonts w:asciiTheme="minorHAnsi" w:hAnsiTheme="minorHAnsi"/>
          <w:color w:val="000000" w:themeColor="text1"/>
          <w:highlight w:val="yellow"/>
          <w:lang w:val="en-AU"/>
        </w:rPr>
        <w:t>.</w:t>
      </w:r>
    </w:p>
    <w:p w14:paraId="3BDCD56A" w14:textId="77777777" w:rsidR="00550C21" w:rsidRPr="00A91DC5" w:rsidRDefault="00550C21" w:rsidP="00550C21">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7A8642C1" w14:textId="22ED6F43" w:rsidR="00550C21" w:rsidRPr="00550C21" w:rsidRDefault="00550C21" w:rsidP="00550C21">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Ambulance Service as a Resource in EMS</w:t>
      </w:r>
    </w:p>
    <w:p w14:paraId="62EE3010" w14:textId="2F701945" w:rsidR="00612412" w:rsidRPr="00140081"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Globally, the emergency medical services (EMS) have been identified as a vital access point to the healthcare system, and effective operationalisation is the cornerstone of the Saudi EMS system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&lt;EndNote&gt;&lt;Cite&gt;&lt;Author&gt;AlShammari&lt;/Author&gt;&lt;Year&gt;2019&lt;/Year&gt;&lt;IDText&gt;National study of Saudi Arabian emergency medical services professional profiles: an inferential analysis&lt;/IDText&gt;&lt;DisplayText&gt;(AlShammari, Jennings and Williams 2019)&lt;/DisplayText&gt;&lt;record&gt;&lt;isbn&gt;2202-7270&lt;/isbn&gt;&lt;titles&gt;&lt;title&gt;National study of Saudi Arabian emergency medical services professional profiles: an inferential analysis&lt;/title&gt;&lt;secondary-title&gt;Australasian Journal of Paramedicine&lt;/secondary-title&gt;&lt;/titles&gt;&lt;contributors&gt;&lt;authors&gt;&lt;author&gt;AlShammari, Talal&lt;/author&gt;&lt;author&gt;Jennings, Paul&lt;/author&gt;&lt;author&gt;Williams, Brett&lt;/author&gt;&lt;/authors&gt;&lt;/contributors&gt;&lt;added-date format="utc"&gt;1616567806&lt;/added-date&gt;&lt;ref-type name="Journal Article"&gt;17&lt;/ref-type&gt;&lt;dates&gt;&lt;year&gt;2019&lt;/year&gt;&lt;/dates&gt;&lt;rec-number&gt;10&lt;/rec-number&gt;&lt;last-updated-date format="utc"&gt;1616567806&lt;/last-updated-date&gt;&lt;volume&gt;16&lt;/volume&gt;&lt;/record&gt;&lt;/Cite&gt;&lt;/EndNote&gt;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(AlShammari et al., 2019)</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A proper deployment of ambulance services is a crucial determinant of an effective emergency medical service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&lt;EndNote&gt;&lt;Cite&gt;&lt;Author&gt;Alrazeeni&lt;/Author&gt;&lt;Year&gt;2016&lt;/Year&gt;&lt;IDText&gt;Epidemiology of non-transported emergency medical services calls in Saudi Arabia&lt;/IDText&gt;&lt;DisplayText&gt;(Alrazeeni et al. 2016)&lt;/DisplayText&gt;&lt;record&gt;&lt;keywords&gt;&lt;keyword&gt;Emergency Medical Services - utilization&lt;/keyword&gt;&lt;keyword&gt;Humans&lt;/keyword&gt;&lt;keyword&gt;Adult&lt;/keyword&gt;&lt;keyword&gt;Female&lt;/keyword&gt;&lt;keyword&gt;Male&lt;/keyword&gt;&lt;keyword&gt;Retrospective Studies&lt;/keyword&gt;&lt;keyword&gt;Saudi Arabia - epidemiology&lt;/keyword&gt;&lt;keyword&gt;Medical personnel&lt;/keyword&gt;&lt;keyword&gt;Contract manufacturing&lt;/keyword&gt;&lt;keyword&gt;Care and treatment&lt;/keyword&gt;&lt;keyword&gt;Patients&lt;/keyword&gt;&lt;keyword&gt;Epidemiology&lt;/keyword&gt;&lt;keyword&gt;Emergency medical services&lt;/keyword&gt;&lt;keyword&gt;Index Medicus&lt;/keyword&gt;&lt;keyword&gt;Brief Communication&lt;/keyword&gt;&lt;/keywords&gt;&lt;isbn&gt;0379-5284&lt;/isbn&gt;&lt;titles&gt;&lt;title&gt;Epidemiology of non-transported emergency medical services calls in Saudi Arabia&lt;/title&gt;&lt;secondary-title&gt;Saudi medical journal&lt;/secondary-title&gt;&lt;/titles&gt;&lt;pages&gt;575-578&lt;/pages&gt;&lt;number&gt;5&lt;/number&gt;&lt;contributors&gt;&lt;authors&gt;&lt;author&gt;Alrazeeni, Daifallah M.&lt;/author&gt;&lt;author&gt;Sheikh, Sikender A.&lt;/author&gt;&lt;author&gt;Mobrad, Abdulmajeed&lt;/author&gt;&lt;author&gt;Al Ghamdi, Mazen&lt;/author&gt;&lt;author&gt;Abdulqader, Nabeel&lt;/author&gt;&lt;author&gt;Al Gadgab, Mohammed&lt;/author&gt;&lt;author&gt;Al Qahtani, Majed&lt;/author&gt;&lt;author&gt;Al Khaldi, Bader&lt;/author&gt;&lt;/authors&gt;&lt;/contributors&gt;&lt;added-date format="utc"&gt;1615294411&lt;/added-date&gt;&lt;pub-location&gt;Saudi Arabia&lt;/pub-location&gt;&lt;ref-type name="Journal Article"&gt;17&lt;/ref-type&gt;&lt;dates&gt;&lt;year&gt;2016&lt;/year&gt;&lt;/dates&gt;&lt;rec-number&gt;5&lt;/rec-number&gt;&lt;publisher&gt;Saudi Medical Journal&lt;/publisher&gt;&lt;last-updated-date format="utc"&gt;1615294411&lt;/last-updated-date&gt;&lt;electronic-resource-num&gt;10.15537/smj.2016.5.13872&lt;/electronic-resource-num&gt;&lt;volume&gt;37&lt;/volume&gt;&lt;/record&gt;&lt;/Cite&gt;&lt;/EndNote&gt;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(Alrazeeni et al., 2016)</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This topic is justifiable because, like any other resource, ambulances need to be efficient in the EMS to meet the patients' needs in the best possible way. The inefficient use of this resource is costly not only from a monetary perspective but also in terms of its impact on the client systems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&lt;EndNote&gt;&lt;Cite&gt;&lt;Author&gt;Alrazeeni&lt;/Author&gt;&lt;Year&gt;2016&lt;/Year&gt;&lt;IDText&gt;Epidemiology of non-transported emergency medical services calls in Saudi Arabia&lt;/IDText&gt;&lt;DisplayText&gt;(Alrazeeni et al. 2016)&lt;/DisplayText&gt;&lt;record&gt;&lt;keywords&gt;&lt;keyword&gt;Emergency Medical Services - utilization&lt;/keyword&gt;&lt;keyword&gt;Humans&lt;/keyword&gt;&lt;keyword&gt;Adult&lt;/keyword&gt;&lt;keyword&gt;Female&lt;/keyword&gt;&lt;keyword&gt;Male&lt;/keyword&gt;&lt;keyword&gt;Retrospective Studies&lt;/keyword&gt;&lt;keyword&gt;Saudi Arabia - epidemiology&lt;/keyword&gt;&lt;keyword&gt;Medical personnel&lt;/keyword&gt;&lt;keyword&gt;Contract manufacturing&lt;/keyword&gt;&lt;keyword&gt;Care and treatment&lt;/keyword&gt;&lt;keyword&gt;Patients&lt;/keyword&gt;&lt;keyword&gt;Epidemiology&lt;/keyword&gt;&lt;keyword&gt;Emergency medical services&lt;/keyword&gt;&lt;keyword&gt;Index Medicus&lt;/keyword&gt;&lt;keyword&gt;Brief Communication&lt;/keyword&gt;&lt;/keywords&gt;&lt;isbn&gt;0379-5284&lt;/isbn&gt;&lt;titles&gt;&lt;title&gt;Epidemiology of non-transported emergency medical services calls in Saudi Arabia&lt;/title&gt;&lt;secondary-title&gt;Saudi medical journal&lt;/secondary-title&gt;&lt;/titles&gt;&lt;pages&gt;575-578&lt;/pages&gt;&lt;number&gt;5&lt;/number&gt;&lt;contributors&gt;&lt;authors&gt;&lt;author&gt;Alrazeeni, Daifallah M.&lt;/author&gt;&lt;author&gt;Sheikh, Sikender A.&lt;/author&gt;&lt;author&gt;Mobrad, Abdulmajeed&lt;/author&gt;&lt;author&gt;Al Ghamdi, Mazen&lt;/author&gt;&lt;author&gt;Abdulqader, Nabeel&lt;/author&gt;&lt;author&gt;Al Gadgab, Mohammed&lt;/author&gt;&lt;author&gt;Al Qahtani, Majed&lt;/author&gt;&lt;author&gt;Al Khaldi, Bader&lt;/author&gt;&lt;/authors&gt;&lt;/contributors&gt;&lt;added-date format="utc"&gt;1615294411&lt;/added-date&gt;&lt;pub-location&gt;Saudi Arabia&lt;/pub-location&gt;&lt;ref-type name="Journal Article"&gt;17&lt;/ref-type&gt;&lt;dates&gt;&lt;year&gt;2016&lt;/year&gt;&lt;/dates&gt;&lt;rec-number&gt;5&lt;/rec-number&gt;&lt;publisher&gt;Saudi Medical Journal&lt;/publisher&gt;&lt;last-updated-date format="utc"&gt;1615294411&lt;/last-updated-date&gt;&lt;electronic-resource-num&gt;10.15537/smj.2016.5.13872&lt;/electronic-resource-num&gt;&lt;volume&gt;37&lt;/volume&gt;&lt;/record&gt;&lt;/Cite&gt;&lt;/EndNote&gt;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(Alrazeeni et al., 2016)</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In Saudi Arabia, observational cohort studies, such as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Baabdullah et al. (2020)</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have shown that the medical priority dispatch system has grown more efficiently over the years signifying the effective use of ambulance services as a resource. This has resulted in favourable patient outcomes and improved public perception of the EMS in the country </w:t>
      </w:r>
      <w:commentRangeStart w:id="1"/>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(Baabdullah et al., 2020)</w:t>
      </w:r>
      <w:r w:rsidRPr="00140081">
        <w:rPr>
          <w:rFonts w:asciiTheme="minorHAnsi" w:hAnsiTheme="minorHAnsi"/>
          <w:color w:val="000000" w:themeColor="text1"/>
          <w:lang w:val="en-AU"/>
        </w:rPr>
        <w:fldChar w:fldCharType="end"/>
      </w:r>
      <w:commentRangeEnd w:id="1"/>
      <w:r w:rsidR="00C54CD4">
        <w:rPr>
          <w:rStyle w:val="CommentReference"/>
          <w:rFonts w:asciiTheme="minorHAnsi" w:eastAsiaTheme="minorHAnsi" w:hAnsiTheme="minorHAnsi" w:cstheme="minorBidi"/>
          <w:lang w:val="en-AU"/>
        </w:rPr>
        <w:commentReference w:id="1"/>
      </w:r>
      <w:r w:rsidRPr="00140081">
        <w:rPr>
          <w:rFonts w:asciiTheme="minorHAnsi" w:hAnsiTheme="minorHAnsi"/>
          <w:color w:val="000000" w:themeColor="text1"/>
          <w:lang w:val="en-AU"/>
        </w:rPr>
        <w:t>.</w:t>
      </w:r>
    </w:p>
    <w:p w14:paraId="7A294DA9" w14:textId="1D954C90" w:rsidR="00550C21" w:rsidRDefault="00550C21"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03A6EB6F" w14:textId="33905C40" w:rsidR="00550C21" w:rsidRPr="00550C21" w:rsidRDefault="00550C21" w:rsidP="00550C21">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 xml:space="preserve">Priority Setting &amp; </w:t>
      </w:r>
      <w:commentRangeStart w:id="2"/>
      <w:r w:rsidRPr="00C54CD4">
        <w:rPr>
          <w:rFonts w:asciiTheme="minorHAnsi" w:hAnsiTheme="minorHAnsi"/>
          <w:b/>
          <w:color w:val="000000" w:themeColor="text1"/>
          <w:highlight w:val="yellow"/>
          <w:lang w:val="en-AU"/>
        </w:rPr>
        <w:t>Proper</w:t>
      </w:r>
      <w:commentRangeEnd w:id="2"/>
      <w:r w:rsidR="00C54CD4">
        <w:rPr>
          <w:rStyle w:val="CommentReference"/>
          <w:rFonts w:asciiTheme="minorHAnsi" w:eastAsiaTheme="minorHAnsi" w:hAnsiTheme="minorHAnsi" w:cstheme="minorBidi"/>
          <w:lang w:val="en-AU"/>
        </w:rPr>
        <w:commentReference w:id="2"/>
      </w:r>
      <w:r w:rsidRPr="00A91DC5">
        <w:rPr>
          <w:rFonts w:asciiTheme="minorHAnsi" w:hAnsiTheme="minorHAnsi"/>
          <w:b/>
          <w:color w:val="000000" w:themeColor="text1"/>
          <w:lang w:val="en-AU"/>
        </w:rPr>
        <w:t xml:space="preserve"> Ambulance Use</w:t>
      </w:r>
    </w:p>
    <w:p w14:paraId="66B6CF92" w14:textId="1D4BA5EE" w:rsidR="00612412" w:rsidRPr="00140081"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Notably, in Saudi Arabia, by law, ambulances are mandated to transport any person who needs to access healthcare services, and the Saudi Red Crescent Society has to maintain a balance between the availability of personnel/vehicles and their demand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&lt;EndNote&gt;&lt;Cite&gt;&lt;Author&gt;Al-Ghamdi&lt;/Author&gt;&lt;Year&gt;2002&lt;/Year&gt;&lt;IDText&gt;Emergency medical service rescue times in Riyadh&lt;/IDText&gt;&lt;DisplayText&gt;(Al-Ghamdi 2002)&lt;/DisplayText&gt;&lt;record&gt;&lt;keywords&gt;&lt;keyword&gt;Rescue time&lt;/keyword&gt;&lt;keyword&gt;Percentile&lt;/keyword&gt;&lt;keyword&gt;Emergency medical service&lt;/keyword&gt;&lt;keyword&gt;Response time&lt;/keyword&gt;&lt;keyword&gt;Test statistic&lt;/keyword&gt;&lt;keyword&gt;Red Cross&lt;/keyword&gt;&lt;keyword&gt;Humans&lt;/keyword&gt;&lt;keyword&gt;Accidents, Traffic - statistics &amp;amp; numerical data&lt;/keyword&gt;&lt;keyword&gt;Time and Motion Studies&lt;/keyword&gt;&lt;keyword&gt;Ambulances - standards&lt;/keyword&gt;&lt;keyword&gt;Models, Statistical&lt;/keyword&gt;&lt;keyword&gt;Ambulances - statistics &amp;amp; numerical data&lt;/keyword&gt;&lt;keyword&gt;Saudi Arabia - epidemiology&lt;/keyword&gt;&lt;keyword&gt;Quality of Health Care&lt;/keyword&gt;&lt;keyword&gt;Index Medicus&lt;/keyword&gt;&lt;/keywords&gt;&lt;isbn&gt;0001-4575&lt;/isbn&gt;&lt;titles&gt;&lt;title&gt;Emergency medical service rescue times in Riyadh&lt;/title&gt;&lt;secondary-title&gt;Accident analysis and prevention&lt;/secondary-title&gt;&lt;/titles&gt;&lt;pages&gt;499-505&lt;/pages&gt;&lt;number&gt;4&lt;/number&gt;&lt;contributors&gt;&lt;authors&gt;&lt;author&gt;Al-Ghamdi, Ali S.&lt;/author&gt;&lt;/authors&gt;&lt;/contributors&gt;&lt;added-date format="utc"&gt;1616568062&lt;/added-date&gt;&lt;pub-location&gt;England&lt;/pub-location&gt;&lt;ref-type name="Journal Article"&gt;17&lt;/ref-type&gt;&lt;dates&gt;&lt;year&gt;2002&lt;/year&gt;&lt;/dates&gt;&lt;rec-number&gt;12&lt;/rec-number&gt;&lt;publisher&gt;Elsevier Ltd&lt;/publisher&gt;&lt;last-updated-date format="utc"&gt;1616568062&lt;/last-updated-date&gt;&lt;electronic-resource-num&gt;10.1016/S0001-4575(01)00047-1&lt;/electronic-resource-num&gt;&lt;volume&gt;34&lt;/volume&gt;&lt;/record&gt;&lt;/Cite&gt;&lt;/EndNote&gt;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(Al-Ghamdi, 2002)</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Especially in outer areas, it is often challenging to meet the users’ need for ambulances due to limitations in the ambulance service as a resource </w:t>
      </w:r>
      <w:r w:rsidRPr="00140081">
        <w:rPr>
          <w:rFonts w:asciiTheme="minorHAnsi" w:hAnsiTheme="minorHAnsi"/>
          <w:color w:val="000000" w:themeColor="text1"/>
          <w:lang w:val="en-AU"/>
        </w:rPr>
        <w:fldChar w:fldCharType="begin">
          <w:fldData xml:space="preserve">PEVuZE5vdGU+PENpdGU+PEF1dGhvcj5Nb2FmYTwvQXV0aG9yPjxZZWFyPjIwMTk8L1llYXI+PElE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</w:fldData>
        </w:fldChar>
      </w:r>
      <w:r w:rsidRPr="00140081">
        <w:rPr>
          <w:rFonts w:asciiTheme="minorHAnsi" w:hAnsiTheme="minorHAnsi"/>
          <w:color w:val="000000" w:themeColor="text1"/>
          <w:lang w:val="en-AU"/>
        </w:rPr>
        <w:instrText xml:space="preserve"> ADDIN EN.CITE </w:instrText>
      </w:r>
      <w:r w:rsidRPr="00140081">
        <w:rPr>
          <w:rFonts w:asciiTheme="minorHAnsi" w:hAnsiTheme="minorHAnsi"/>
          <w:color w:val="000000" w:themeColor="text1"/>
          <w:lang w:val="en-AU"/>
        </w:rPr>
        <w:fldChar w:fldCharType="begin">
          <w:fldData xml:space="preserve">PEVuZE5vdGU+PENpdGU+PEF1dGhvcj5Nb2FmYTwvQXV0aG9yPjxZZWFyPjIwMTk8L1llYXI+PElE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</w:fldData>
        </w:fldChar>
      </w:r>
      <w:r w:rsidRPr="00140081">
        <w:rPr>
          <w:rFonts w:asciiTheme="minorHAnsi" w:hAnsiTheme="minorHAnsi"/>
          <w:color w:val="000000" w:themeColor="text1"/>
          <w:lang w:val="en-AU"/>
        </w:rPr>
        <w:instrText xml:space="preserve"> ADDIN EN.CITE.DATA </w:instrText>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(Moafa et al., 2019)</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As in many </w:t>
      </w:r>
      <w:r w:rsidRPr="00140081">
        <w:rPr>
          <w:rFonts w:asciiTheme="minorHAnsi" w:hAnsiTheme="minorHAnsi"/>
          <w:color w:val="000000" w:themeColor="text1"/>
          <w:lang w:val="en-AU"/>
        </w:rPr>
        <w:lastRenderedPageBreak/>
        <w:t xml:space="preserve">other nations, most of the emergency calls received by the EMS in the Kingdom of Saudi Arabia (KSA) end up being calls for cases that would not require an </w:t>
      </w:r>
      <w:r w:rsidRPr="00C54CD4">
        <w:rPr>
          <w:rFonts w:asciiTheme="minorHAnsi" w:hAnsiTheme="minorHAnsi"/>
          <w:color w:val="000000" w:themeColor="text1"/>
          <w:highlight w:val="yellow"/>
          <w:lang w:val="en-AU"/>
        </w:rPr>
        <w:t xml:space="preserve">ambulance at </w:t>
      </w:r>
      <w:commentRangeStart w:id="3"/>
      <w:r w:rsidRPr="00C54CD4">
        <w:rPr>
          <w:rFonts w:asciiTheme="minorHAnsi" w:hAnsiTheme="minorHAnsi"/>
          <w:color w:val="000000" w:themeColor="text1"/>
          <w:highlight w:val="yellow"/>
          <w:lang w:val="en-AU"/>
        </w:rPr>
        <w:t>all</w:t>
      </w:r>
      <w:commentRangeEnd w:id="3"/>
      <w:r w:rsidR="00C54CD4">
        <w:rPr>
          <w:rStyle w:val="CommentReference"/>
          <w:rFonts w:asciiTheme="minorHAnsi" w:eastAsiaTheme="minorHAnsi" w:hAnsiTheme="minorHAnsi" w:cstheme="minorBidi"/>
          <w:lang w:val="en-AU"/>
        </w:rPr>
        <w:commentReference w:id="3"/>
      </w:r>
      <w:r w:rsidRPr="00140081">
        <w:rPr>
          <w:rFonts w:asciiTheme="minorHAnsi" w:hAnsiTheme="minorHAnsi"/>
          <w:color w:val="000000" w:themeColor="text1"/>
          <w:lang w:val="en-AU"/>
        </w:rPr>
        <w:t xml:space="preserve">. In a recent qualitative study,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&lt;EndNote&gt;&lt;Cite&gt;&lt;Author&gt;Hamam&lt;/Author&gt;&lt;Year&gt;2015&lt;/Year&gt;&lt;IDText&gt;Public awareness of the EMS system in Western Saudi Arabia: identifying the weakest link&lt;/IDText&gt;&lt;DisplayText&gt;(Hamam et al. 2015)&lt;/DisplayText&gt;&lt;record&gt;&lt;keywords&gt;&lt;keyword&gt;Pediatrics&lt;/keyword&gt;&lt;keyword&gt;Internal Medicine&lt;/keyword&gt;&lt;keyword&gt;Angiology&lt;/keyword&gt;&lt;keyword&gt;Emergency Medicine&lt;/keyword&gt;&lt;keyword&gt;Medicine &amp;amp; Public Health&lt;/keyword&gt;&lt;keyword&gt;Cardiology&lt;/keyword&gt;&lt;/keywords&gt;&lt;isbn&gt;1865-1372&lt;/isbn&gt;&lt;titles&gt;&lt;title&gt;Public awareness of the EMS system in Western Saudi Arabia: identifying the weakest link&lt;/title&gt;&lt;secondary-title&gt;International journal of emergency medicine&lt;/secondary-title&gt;&lt;/titles&gt;&lt;pages&gt;1-7&lt;/pages&gt;&lt;number&gt;1&lt;/number&gt;&lt;contributors&gt;&lt;authors&gt;&lt;author&gt;Hamam, A. F.&lt;/author&gt;&lt;author&gt;Bagis, M. H.&lt;/author&gt;&lt;author&gt;AlJohani, K.&lt;/author&gt;&lt;author&gt;Tashkandi, A. H.&lt;/author&gt;&lt;/authors&gt;&lt;/contributors&gt;&lt;added-date format="utc"&gt;1615294411&lt;/added-date&gt;&lt;pub-location&gt;Berlin/Heidelberg&lt;/pub-location&gt;&lt;ref-type name="Journal Article"&gt;17&lt;/ref-type&gt;&lt;dates&gt;&lt;year&gt;2015&lt;/year&gt;&lt;/dates&gt;&lt;rec-number&gt;8&lt;/rec-number&gt;&lt;publisher&gt;Springer Berlin Heidelberg&lt;/publisher&gt;&lt;last-updated-date format="utc"&gt;1615294411&lt;/last-updated-date&gt;&lt;electronic-resource-num&gt;10.1186/s12245-015-0070-7&lt;/electronic-resource-num&gt;&lt;volume&gt;8&lt;/volume&gt;&lt;/record&gt;&lt;/Cite&gt;&lt;/EndNote&gt;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Hamam et al. (2015)</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found that at least a third of the ambulance calls in Saudi Arabia were not for critical cases that would need ambulance transportation. Based on this finding, it would be appropriate to point out that such non-emergency calls result in an improper use of ambulances and take away the opportunity to serve the needed cases, such as critical patients with acute myocardial infarctions </w:t>
      </w:r>
      <w:r w:rsidRPr="00140081">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140081">
        <w:rPr>
          <w:rFonts w:asciiTheme="minorHAnsi" w:hAnsiTheme="minorHAnsi"/>
          <w:color w:val="000000" w:themeColor="text1"/>
          <w:lang w:val="en-AU"/>
        </w:rPr>
        <w:instrText xml:space="preserve"> ADDIN EN.CITE </w:instrText>
      </w:r>
      <w:r w:rsidRPr="00140081">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140081">
        <w:rPr>
          <w:rFonts w:asciiTheme="minorHAnsi" w:hAnsiTheme="minorHAnsi"/>
          <w:color w:val="000000" w:themeColor="text1"/>
          <w:lang w:val="en-AU"/>
        </w:rPr>
        <w:instrText xml:space="preserve"> ADDIN EN.CITE.DATA </w:instrText>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(AlHabib et al., 2016)</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Thus, the proper use of ambulance services with Saudi Arabia's EMS entails the transportation of the patients who meet the emergency standards. Furthermore, the fundamental objective of the EMS is the response to serious emergencies, including life-threatening conditions that deserve ambulance services </w:t>
      </w:r>
      <w:commentRangeStart w:id="4"/>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(Baabdullah et al., 2020)</w:t>
      </w:r>
      <w:r w:rsidRPr="00140081">
        <w:rPr>
          <w:rFonts w:asciiTheme="minorHAnsi" w:hAnsiTheme="minorHAnsi"/>
          <w:color w:val="000000" w:themeColor="text1"/>
          <w:lang w:val="en-AU"/>
        </w:rPr>
        <w:fldChar w:fldCharType="end"/>
      </w:r>
      <w:commentRangeEnd w:id="4"/>
      <w:r w:rsidR="00C54CD4">
        <w:rPr>
          <w:rStyle w:val="CommentReference"/>
          <w:rFonts w:asciiTheme="minorHAnsi" w:eastAsiaTheme="minorHAnsi" w:hAnsiTheme="minorHAnsi" w:cstheme="minorBidi"/>
          <w:lang w:val="en-AU"/>
        </w:rPr>
        <w:commentReference w:id="4"/>
      </w:r>
      <w:r w:rsidRPr="00140081">
        <w:rPr>
          <w:rFonts w:asciiTheme="minorHAnsi" w:hAnsiTheme="minorHAnsi"/>
          <w:color w:val="000000" w:themeColor="text1"/>
          <w:lang w:val="en-AU"/>
        </w:rPr>
        <w:t>.</w:t>
      </w:r>
    </w:p>
    <w:p w14:paraId="0E45F440" w14:textId="01444EAC" w:rsidR="00612412"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In addition, </w:t>
      </w:r>
      <w:r w:rsidRPr="00C54CD4">
        <w:rPr>
          <w:rFonts w:asciiTheme="minorHAnsi" w:hAnsiTheme="minorHAnsi"/>
          <w:color w:val="000000" w:themeColor="text1"/>
          <w:highlight w:val="yellow"/>
          <w:lang w:val="en-AU"/>
        </w:rPr>
        <w:t xml:space="preserve">the poor priority setting regarding ambulance </w:t>
      </w:r>
      <w:commentRangeStart w:id="5"/>
      <w:r w:rsidRPr="00C54CD4">
        <w:rPr>
          <w:rFonts w:asciiTheme="minorHAnsi" w:hAnsiTheme="minorHAnsi"/>
          <w:color w:val="000000" w:themeColor="text1"/>
          <w:highlight w:val="yellow"/>
          <w:lang w:val="en-AU"/>
        </w:rPr>
        <w:t>misallocation</w:t>
      </w:r>
      <w:commentRangeEnd w:id="5"/>
      <w:r w:rsidR="00C54CD4">
        <w:rPr>
          <w:rStyle w:val="CommentReference"/>
          <w:rFonts w:asciiTheme="minorHAnsi" w:eastAsiaTheme="minorHAnsi" w:hAnsiTheme="minorHAnsi" w:cstheme="minorBidi"/>
          <w:lang w:val="en-AU"/>
        </w:rPr>
        <w:commentReference w:id="5"/>
      </w:r>
      <w:r w:rsidRPr="00140081">
        <w:rPr>
          <w:rFonts w:asciiTheme="minorHAnsi" w:hAnsiTheme="minorHAnsi"/>
          <w:color w:val="000000" w:themeColor="text1"/>
          <w:lang w:val="en-AU"/>
        </w:rPr>
        <w:t xml:space="preserve"> has been identified as a barrier towards effectiveness of the EMS in Saudi Arabia. In a qualitative study involving 140 paramedics,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&lt;EndNote&gt;&lt;Cite&gt;&lt;Author&gt;Alanazi&lt;/Author&gt;&lt;Year&gt;2012&lt;/Year&gt;&lt;IDText&gt;Emergency medical services in Saudi Arabia: A study on the significance of paramedics and their experiences on barriers as inhibitors of their efficiency&lt;/IDText&gt;&lt;DisplayText&gt;(Alanazi 2012)&lt;/DisplayText&gt;&lt;record&gt;&lt;keywords&gt;&lt;keyword&gt;Analysis&lt;/keyword&gt;&lt;keyword&gt;Emergency medical services&lt;/keyword&gt;&lt;keyword&gt;Quality management&lt;/keyword&gt;&lt;keyword&gt;Medical personnel&lt;/keyword&gt;&lt;keyword&gt;Decision making&lt;/keyword&gt;&lt;keyword&gt;Families &amp;amp; family life&lt;/keyword&gt;&lt;keyword&gt;Emergency medical care&lt;/keyword&gt;&lt;keyword&gt;Drug overdose&lt;/keyword&gt;&lt;keyword&gt;Patients&lt;/keyword&gt;&lt;keyword&gt;Paramedics&lt;/keyword&gt;&lt;keyword&gt;Variables&lt;/keyword&gt;&lt;keyword&gt;Hospitals&lt;/keyword&gt;&lt;keyword&gt;Efficiency&lt;/keyword&gt;&lt;keyword&gt;Nurses&lt;/keyword&gt;&lt;keyword&gt;Questionnaires&lt;/keyword&gt;&lt;keyword&gt;Traffic congestion&lt;/keyword&gt;&lt;keyword&gt;emergency medical services&lt;/keyword&gt;&lt;keyword&gt;efficiency&lt;/keyword&gt;&lt;keyword&gt;interference&lt;/keyword&gt;&lt;keyword&gt;Original&lt;/keyword&gt;&lt;keyword&gt;paramedics&lt;/keyword&gt;&lt;keyword&gt;Barriers&lt;/keyword&gt;&lt;/keywords&gt;&lt;isbn&gt;2229-516X&lt;/isbn&gt;&lt;titles&gt;&lt;title&gt;Emergency medical services in Saudi Arabia: A study on the significance of paramedics and their experiences on barriers as inhibitors of their efficiency&lt;/title&gt;&lt;secondary-title&gt;International journal of applied and basic medical research&lt;/secondary-title&gt;&lt;/titles&gt;&lt;pages&gt;34-37&lt;/pages&gt;&lt;number&gt;1&lt;/number&gt;&lt;contributors&gt;&lt;authors&gt;&lt;author&gt;Alanazi, Abdullah Foraih&lt;/author&gt;&lt;/authors&gt;&lt;/contributors&gt;&lt;added-date format="utc"&gt;1616568062&lt;/added-date&gt;&lt;pub-location&gt;India&lt;/pub-location&gt;&lt;ref-type name="Journal Article"&gt;17&lt;/ref-type&gt;&lt;dates&gt;&lt;year&gt;2012&lt;/year&gt;&lt;/dates&gt;&lt;rec-number&gt;15&lt;/rec-number&gt;&lt;publisher&gt;Medknow Publications and Media Pvt. Ltd&lt;/publisher&gt;&lt;last-updated-date format="utc"&gt;1616568062&lt;/last-updated-date&gt;&lt;electronic-resource-num&gt;10.4103/2229-516X.96803&lt;/electronic-resource-num&gt;&lt;volume&gt;2&lt;/volume&gt;&lt;/record&gt;&lt;/Cite&gt;&lt;/EndNote&gt;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Alanazi (2012)</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sought to understand their experiences regarding barriers, especially the inhibitors of efficiency. In the study, a significant number of first responders found that the cases called for were not serious to warrant ambulance transportation, yet the patients/their families resisted or insisted on using ambulances. </w:t>
      </w:r>
      <w:r w:rsidRPr="00C54CD4">
        <w:rPr>
          <w:rFonts w:asciiTheme="minorHAnsi" w:hAnsiTheme="minorHAnsi"/>
          <w:color w:val="000000" w:themeColor="text1"/>
          <w:highlight w:val="yellow"/>
          <w:lang w:val="en-AU"/>
        </w:rPr>
        <w:t xml:space="preserve">For this literature review, the priority setting is to deploy ambulances to emergency cases. It would be beneficial to save on costs and time in ambulance </w:t>
      </w:r>
      <w:commentRangeStart w:id="6"/>
      <w:r w:rsidRPr="00C54CD4">
        <w:rPr>
          <w:rFonts w:asciiTheme="minorHAnsi" w:hAnsiTheme="minorHAnsi"/>
          <w:color w:val="000000" w:themeColor="text1"/>
          <w:highlight w:val="yellow"/>
          <w:lang w:val="en-AU"/>
        </w:rPr>
        <w:t>allocation</w:t>
      </w:r>
      <w:commentRangeEnd w:id="6"/>
      <w:r w:rsidR="00C54CD4">
        <w:rPr>
          <w:rStyle w:val="CommentReference"/>
          <w:rFonts w:asciiTheme="minorHAnsi" w:eastAsiaTheme="minorHAnsi" w:hAnsiTheme="minorHAnsi" w:cstheme="minorBidi"/>
          <w:lang w:val="en-AU"/>
        </w:rPr>
        <w:commentReference w:id="6"/>
      </w:r>
      <w:r w:rsidRPr="00140081">
        <w:rPr>
          <w:rFonts w:asciiTheme="minorHAnsi" w:hAnsiTheme="minorHAnsi"/>
          <w:color w:val="000000" w:themeColor="text1"/>
          <w:lang w:val="en-AU"/>
        </w:rPr>
        <w:t xml:space="preserve">. If responses to ambulance calls within an EMS department reveal that only three-fourths of cases are worth transporting by ambulances, the efficiency of the department would be reduced considerably. Hence, it is imperative to make a proper deployment of ambulances given that the Saudi Red Crescent Society ambulances cannot respond to every case in the country </w:t>
      </w:r>
      <w:r w:rsidRPr="00140081">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140081">
        <w:rPr>
          <w:rFonts w:asciiTheme="minorHAnsi" w:hAnsiTheme="minorHAnsi"/>
          <w:color w:val="000000" w:themeColor="text1"/>
          <w:lang w:val="en-AU"/>
        </w:rPr>
        <w:instrText xml:space="preserve"> ADDIN EN.CITE </w:instrText>
      </w:r>
      <w:r w:rsidRPr="00140081">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140081">
        <w:rPr>
          <w:rFonts w:asciiTheme="minorHAnsi" w:hAnsiTheme="minorHAnsi"/>
          <w:color w:val="000000" w:themeColor="text1"/>
          <w:lang w:val="en-AU"/>
        </w:rPr>
        <w:instrText xml:space="preserve"> ADDIN EN.CITE.DATA </w:instrText>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(AlHabib et al., 2016)</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w:t>
      </w:r>
    </w:p>
    <w:p w14:paraId="348AD4C2" w14:textId="77777777" w:rsidR="00550C21" w:rsidRPr="00140081" w:rsidRDefault="00550C21"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4E2B1922" w14:textId="6099A463" w:rsidR="00550C21" w:rsidRPr="00550C21" w:rsidRDefault="00550C21" w:rsidP="00550C21">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Covid-19 &amp; the Rise in Ambulance Service Demand</w:t>
      </w:r>
    </w:p>
    <w:p w14:paraId="2CB7F76B" w14:textId="37B2EA5C" w:rsidR="00612412"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On the other hand, more recently, the onset of Covid-19 pandemic further highlights the problem of ambulance misallocation and its impact on the efficiency of the EMS care in KSA. In a qualitative study on ambulance usage in KSA in 2020,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&lt;EndNote&gt;&lt;Cite&gt;&lt;Author&gt;Al-Wathinani&lt;/Author&gt;&lt;Year&gt;2020&lt;/Year&gt;&lt;IDText&gt;Increased Emergency Calls during the COVID-19 Pandemic in Saudi Arabia: A National Retrospective Study&lt;/IDText&gt;&lt;DisplayText&gt;(Al-Wathinani et al. 2020)&lt;/DisplayText&gt;&lt;record&gt;&lt;keywords&gt;&lt;keyword&gt;Disease prevention&lt;/keyword&gt;&lt;keyword&gt;COVID-19&lt;/keyword&gt;&lt;keyword&gt;Epidemics&lt;/keyword&gt;&lt;keyword&gt;Infectious diseases&lt;/keyword&gt;&lt;keyword&gt;Pandemics&lt;/keyword&gt;&lt;keyword&gt;Disease transmission&lt;/keyword&gt;&lt;keyword&gt;Text messaging&lt;/keyword&gt;&lt;keyword&gt;Emergency services&lt;/keyword&gt;&lt;keyword&gt;Coronaviruses&lt;/keyword&gt;&lt;keyword&gt;Patients&lt;/keyword&gt;&lt;keyword&gt;Saudi Arabia&lt;/keyword&gt;&lt;keyword&gt;call volume&lt;/keyword&gt;&lt;keyword&gt;EMS&lt;/keyword&gt;&lt;keyword&gt;Saudi Red Crescent Authority&lt;/keyword&gt;&lt;/keywords&gt;&lt;isbn&gt;2227-9032&lt;/isbn&gt;&lt;titles&gt;&lt;title&gt;Increased Emergency Calls during the COVID-19 Pandemic in Saudi Arabia: A National Retrospective Study&lt;/title&gt;&lt;secondary-title&gt;Healthcare (Basel)&lt;/secondary-title&gt;&lt;/titles&gt;&lt;pages&gt;14&lt;/pages&gt;&lt;number&gt;1&lt;/number&gt;&lt;contributors&gt;&lt;authors&gt;&lt;author&gt;Al-Wathinani, Ahmed&lt;/author&gt;&lt;author&gt;Hertelendy, Attila J.&lt;/author&gt;&lt;author&gt;Alhurishi, Sultana&lt;/author&gt;&lt;author&gt;Mobrad, Abdulmajeed&lt;/author&gt;&lt;author&gt;Alhazmi, Riyadh&lt;/author&gt;&lt;author&gt;Altuwaijri, Mohammad&lt;/author&gt;&lt;author&gt;Alanazi, Meshal&lt;/author&gt;&lt;author&gt;Alotaibi, Raied&lt;/author&gt;&lt;author&gt;Goniewicz, Krzysztof&lt;/author&gt;&lt;/authors&gt;&lt;/contributors&gt;&lt;added-date format="utc"&gt;1616568062&lt;/added-date&gt;&lt;pub-location&gt;Switzerland&lt;/pub-location&gt;&lt;ref-type name="Journal Article"&gt;17&lt;/ref-type&gt;&lt;dates&gt;&lt;year&gt;2020&lt;/year&gt;&lt;/dates&gt;&lt;rec-number&gt;16&lt;/rec-number&gt;&lt;publisher&gt;MDPI AG&lt;/publisher&gt;&lt;last-updated-date format="utc"&gt;1616568062&lt;/last-updated-date&gt;&lt;electronic-resource-num&gt;10.3390/healthcare9010014&lt;/electronic-resource-num&gt;&lt;volume&gt;9&lt;/volume&gt;&lt;/record&gt;&lt;/Cite&gt;&lt;/EndNote&gt;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Al-Wathinani et al. (2020)</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found that with the use of the mobile application </w:t>
      </w:r>
      <w:commentRangeStart w:id="7"/>
      <w:r w:rsidRPr="00C54CD4">
        <w:rPr>
          <w:rFonts w:asciiTheme="minorHAnsi" w:hAnsiTheme="minorHAnsi"/>
          <w:color w:val="000000" w:themeColor="text1"/>
          <w:highlight w:val="yellow"/>
          <w:lang w:val="en-AU"/>
        </w:rPr>
        <w:t>ASAFNY</w:t>
      </w:r>
      <w:commentRangeEnd w:id="7"/>
      <w:r w:rsidR="00C54CD4">
        <w:rPr>
          <w:rStyle w:val="CommentReference"/>
          <w:rFonts w:asciiTheme="minorHAnsi" w:eastAsiaTheme="minorHAnsi" w:hAnsiTheme="minorHAnsi" w:cstheme="minorBidi"/>
          <w:lang w:val="en-AU"/>
        </w:rPr>
        <w:commentReference w:id="7"/>
      </w:r>
      <w:r w:rsidRPr="00140081">
        <w:rPr>
          <w:rFonts w:asciiTheme="minorHAnsi" w:hAnsiTheme="minorHAnsi"/>
          <w:color w:val="000000" w:themeColor="text1"/>
          <w:lang w:val="en-AU"/>
        </w:rPr>
        <w:t xml:space="preserve">, the ambulance call volume seeking ambulance services nearly doubled. Due to a rapid rise in the utilisation of pre-hospital care services, the EMS system in KSA was overstretched on multiple levels; the resources were low </w:t>
      </w:r>
      <w:r w:rsidRPr="00140081">
        <w:rPr>
          <w:rFonts w:asciiTheme="minorHAnsi" w:hAnsiTheme="minorHAnsi"/>
          <w:color w:val="000000" w:themeColor="text1"/>
          <w:lang w:val="en-AU"/>
        </w:rPr>
        <w:lastRenderedPageBreak/>
        <w:t xml:space="preserve">compared to the demand from patients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&lt;EndNote&gt;&lt;Cite&gt;&lt;Author&gt;Al-Wathinani&lt;/Author&gt;&lt;Year&gt;2020&lt;/Year&gt;&lt;IDText&gt;Increased Emergency Calls during the COVID-19 Pandemic in Saudi Arabia: A National Retrospective Study&lt;/IDText&gt;&lt;DisplayText&gt;(Al-Wathinani et al. 2020)&lt;/DisplayText&gt;&lt;record&gt;&lt;keywords&gt;&lt;keyword&gt;Disease prevention&lt;/keyword&gt;&lt;keyword&gt;COVID-19&lt;/keyword&gt;&lt;keyword&gt;Epidemics&lt;/keyword&gt;&lt;keyword&gt;Infectious diseases&lt;/keyword&gt;&lt;keyword&gt;Pandemics&lt;/keyword&gt;&lt;keyword&gt;Disease transmission&lt;/keyword&gt;&lt;keyword&gt;Text messaging&lt;/keyword&gt;&lt;keyword&gt;Emergency services&lt;/keyword&gt;&lt;keyword&gt;Coronaviruses&lt;/keyword&gt;&lt;keyword&gt;Patients&lt;/keyword&gt;&lt;keyword&gt;Saudi Arabia&lt;/keyword&gt;&lt;keyword&gt;call volume&lt;/keyword&gt;&lt;keyword&gt;EMS&lt;/keyword&gt;&lt;keyword&gt;Saudi Red Crescent Authority&lt;/keyword&gt;&lt;/keywords&gt;&lt;isbn&gt;2227-9032&lt;/isbn&gt;&lt;titles&gt;&lt;title&gt;Increased Emergency Calls during the COVID-19 Pandemic in Saudi Arabia: A National Retrospective Study&lt;/title&gt;&lt;secondary-title&gt;Healthcare (Basel)&lt;/secondary-title&gt;&lt;/titles&gt;&lt;pages&gt;14&lt;/pages&gt;&lt;number&gt;1&lt;/number&gt;&lt;contributors&gt;&lt;authors&gt;&lt;author&gt;Al-Wathinani, Ahmed&lt;/author&gt;&lt;author&gt;Hertelendy, Attila J.&lt;/author&gt;&lt;author&gt;Alhurishi, Sultana&lt;/author&gt;&lt;author&gt;Mobrad, Abdulmajeed&lt;/author&gt;&lt;author&gt;Alhazmi, Riyadh&lt;/author&gt;&lt;author&gt;Altuwaijri, Mohammad&lt;/author&gt;&lt;author&gt;Alanazi, Meshal&lt;/author&gt;&lt;author&gt;Alotaibi, Raied&lt;/author&gt;&lt;author&gt;Goniewicz, Krzysztof&lt;/author&gt;&lt;/authors&gt;&lt;/contributors&gt;&lt;added-date format="utc"&gt;1616568062&lt;/added-date&gt;&lt;pub-location&gt;Switzerland&lt;/pub-location&gt;&lt;ref-type name="Journal Article"&gt;17&lt;/ref-type&gt;&lt;dates&gt;&lt;year&gt;2020&lt;/year&gt;&lt;/dates&gt;&lt;rec-number&gt;16&lt;/rec-number&gt;&lt;publisher&gt;MDPI AG&lt;/publisher&gt;&lt;last-updated-date format="utc"&gt;1616568062&lt;/last-updated-date&gt;&lt;electronic-resource-num&gt;10.3390/healthcare9010014&lt;/electronic-resource-num&gt;&lt;volume&gt;9&lt;/volume&gt;&lt;/record&gt;&lt;/Cite&gt;&lt;/EndNote&gt;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(Al-Wathinani et al., 2020)</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Furthermore, as the pandemic rages on, it is critical that the allocation of ambulance services is made prudent while ensuring that non-emergency use is minimised. In turn, the EMS departments will efficiently use the ambulance facilities to improve the patient outcomes, especially those with acute and life-threatening conditions.</w:t>
      </w:r>
    </w:p>
    <w:p w14:paraId="65D59DFE" w14:textId="77777777" w:rsidR="00550C21" w:rsidRDefault="00550C21"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13EAC492" w14:textId="110CEB7E" w:rsidR="00550C21" w:rsidRPr="00550C21" w:rsidRDefault="00550C21" w:rsidP="00550C21">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Public Awareness &amp; Ambul</w:t>
      </w:r>
      <w:r>
        <w:rPr>
          <w:rFonts w:asciiTheme="minorHAnsi" w:hAnsiTheme="minorHAnsi"/>
          <w:b/>
          <w:color w:val="000000" w:themeColor="text1"/>
          <w:lang w:val="en-AU"/>
        </w:rPr>
        <w:t>ance Utilis</w:t>
      </w:r>
      <w:r w:rsidRPr="00A91DC5">
        <w:rPr>
          <w:rFonts w:asciiTheme="minorHAnsi" w:hAnsiTheme="minorHAnsi"/>
          <w:b/>
          <w:color w:val="000000" w:themeColor="text1"/>
          <w:lang w:val="en-AU"/>
        </w:rPr>
        <w:t xml:space="preserve">ation </w:t>
      </w:r>
    </w:p>
    <w:p w14:paraId="289B983E" w14:textId="12F0292D" w:rsidR="00612412"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In addition, the scholarly evidence has also affirmed the low level of awareness in public regarding the use of ambulance services. As mentioned earlier, a study by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&lt;EndNote&gt;&lt;Cite&gt;&lt;Author&gt;Alanazi&lt;/Author&gt;&lt;Year&gt;2012&lt;/Year&gt;&lt;IDText&gt;Emergency medical services in Saudi Arabia: A study on the significance of paramedics and their experiences on barriers as inhibitors of their efficiency&lt;/IDText&gt;&lt;DisplayText&gt;(Alanazi 2012)&lt;/DisplayText&gt;&lt;record&gt;&lt;keywords&gt;&lt;keyword&gt;Analysis&lt;/keyword&gt;&lt;keyword&gt;Emergency medical services&lt;/keyword&gt;&lt;keyword&gt;Quality management&lt;/keyword&gt;&lt;keyword&gt;Medical personnel&lt;/keyword&gt;&lt;keyword&gt;Decision making&lt;/keyword&gt;&lt;keyword&gt;Families &amp;amp; family life&lt;/keyword&gt;&lt;keyword&gt;Emergency medical care&lt;/keyword&gt;&lt;keyword&gt;Drug overdose&lt;/keyword&gt;&lt;keyword&gt;Patients&lt;/keyword&gt;&lt;keyword&gt;Paramedics&lt;/keyword&gt;&lt;keyword&gt;Variables&lt;/keyword&gt;&lt;keyword&gt;Hospitals&lt;/keyword&gt;&lt;keyword&gt;Efficiency&lt;/keyword&gt;&lt;keyword&gt;Nurses&lt;/keyword&gt;&lt;keyword&gt;Questionnaires&lt;/keyword&gt;&lt;keyword&gt;Traffic congestion&lt;/keyword&gt;&lt;keyword&gt;emergency medical services&lt;/keyword&gt;&lt;keyword&gt;efficiency&lt;/keyword&gt;&lt;keyword&gt;interference&lt;/keyword&gt;&lt;keyword&gt;Original&lt;/keyword&gt;&lt;keyword&gt;paramedics&lt;/keyword&gt;&lt;keyword&gt;Barriers&lt;/keyword&gt;&lt;/keywords&gt;&lt;isbn&gt;2229-516X&lt;/isbn&gt;&lt;titles&gt;&lt;title&gt;Emergency medical services in Saudi Arabia: A study on the significance of paramedics and their experiences on barriers as inhibitors of their efficiency&lt;/title&gt;&lt;secondary-title&gt;International journal of applied and basic medical research&lt;/secondary-title&gt;&lt;/titles&gt;&lt;pages&gt;34-37&lt;/pages&gt;&lt;number&gt;1&lt;/number&gt;&lt;contributors&gt;&lt;authors&gt;&lt;author&gt;Alanazi, Abdullah Foraih&lt;/author&gt;&lt;/authors&gt;&lt;/contributors&gt;&lt;added-date format="utc"&gt;1616568062&lt;/added-date&gt;&lt;pub-location&gt;India&lt;/pub-location&gt;&lt;ref-type name="Journal Article"&gt;17&lt;/ref-type&gt;&lt;dates&gt;&lt;year&gt;2012&lt;/year&gt;&lt;/dates&gt;&lt;rec-number&gt;15&lt;/rec-number&gt;&lt;publisher&gt;Medknow Publications and Media Pvt. Ltd&lt;/publisher&gt;&lt;last-updated-date format="utc"&gt;1616568062&lt;/last-updated-date&gt;&lt;electronic-resource-num&gt;10.4103/2229-516X.96803&lt;/electronic-resource-num&gt;&lt;volume&gt;2&lt;/volume&gt;&lt;/record&gt;&lt;/Cite&gt;&lt;/EndNote&gt;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Alanazi (2012)</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identified poor patient/family awareness as an inhibitor of effectiveness in the EMS services. Another observational cross-sectional study on 1,534 participants in the City of Jeddah sought to find out the extent of people's knowledge of the EMS services. In this study, </w:t>
      </w:r>
      <w:r w:rsidRPr="00140081">
        <w:rPr>
          <w:rFonts w:asciiTheme="minorHAnsi" w:hAnsiTheme="minorHAnsi"/>
          <w:color w:val="000000" w:themeColor="text1"/>
          <w:lang w:val="en-AU"/>
        </w:rPr>
        <w:fldChar w:fldCharType="begin"/>
      </w:r>
      <w:r w:rsidRPr="00140081">
        <w:rPr>
          <w:rFonts w:asciiTheme="minorHAnsi" w:hAnsiTheme="minorHAnsi"/>
          <w:color w:val="000000" w:themeColor="text1"/>
          <w:lang w:val="en-AU"/>
        </w:rPr>
        <w:instrText xml:space="preserve"> ADDIN EN.CITE &lt;EndNote&gt;&lt;Cite&gt;&lt;Author&gt;Hamam&lt;/Author&gt;&lt;Year&gt;2015&lt;/Year&gt;&lt;IDText&gt;Public awareness of the EMS system in Western Saudi Arabia: identifying the weakest link&lt;/IDText&gt;&lt;DisplayText&gt;(Hamam et al. 2015)&lt;/DisplayText&gt;&lt;record&gt;&lt;keywords&gt;&lt;keyword&gt;Pediatrics&lt;/keyword&gt;&lt;keyword&gt;Internal Medicine&lt;/keyword&gt;&lt;keyword&gt;Angiology&lt;/keyword&gt;&lt;keyword&gt;Emergency Medicine&lt;/keyword&gt;&lt;keyword&gt;Medicine &amp;amp; Public Health&lt;/keyword&gt;&lt;keyword&gt;Cardiology&lt;/keyword&gt;&lt;/keywords&gt;&lt;isbn&gt;1865-1372&lt;/isbn&gt;&lt;titles&gt;&lt;title&gt;Public awareness of the EMS system in Western Saudi Arabia: identifying the weakest link&lt;/title&gt;&lt;secondary-title&gt;International journal of emergency medicine&lt;/secondary-title&gt;&lt;/titles&gt;&lt;pages&gt;1-7&lt;/pages&gt;&lt;number&gt;1&lt;/number&gt;&lt;contributors&gt;&lt;authors&gt;&lt;author&gt;Hamam, A. F.&lt;/author&gt;&lt;author&gt;Bagis, M. H.&lt;/author&gt;&lt;author&gt;AlJohani, K.&lt;/author&gt;&lt;author&gt;Tashkandi, A. H.&lt;/author&gt;&lt;/authors&gt;&lt;/contributors&gt;&lt;added-date format="utc"&gt;1616569001&lt;/added-date&gt;&lt;pub-location&gt;Berlin/Heidelberg&lt;/pub-location&gt;&lt;ref-type name="Journal Article"&gt;17&lt;/ref-type&gt;&lt;dates&gt;&lt;year&gt;2015&lt;/year&gt;&lt;/dates&gt;&lt;rec-number&gt;19&lt;/rec-number&gt;&lt;publisher&gt;Springer Berlin Heidelberg&lt;/publisher&gt;&lt;last-updated-date format="utc"&gt;1616569001&lt;/last-updated-date&gt;&lt;electronic-resource-num&gt;10.1186/s12245-015-0070-7&lt;/electronic-resource-num&gt;&lt;volume&gt;8&lt;/volume&gt;&lt;/record&gt;&lt;/Cite&gt;&lt;/EndNote&gt;</w:instrText>
      </w:r>
      <w:r w:rsidRPr="00140081">
        <w:rPr>
          <w:rFonts w:asciiTheme="minorHAnsi" w:hAnsiTheme="minorHAnsi"/>
          <w:color w:val="000000" w:themeColor="text1"/>
          <w:lang w:val="en-AU"/>
        </w:rPr>
        <w:fldChar w:fldCharType="separate"/>
      </w:r>
      <w:r w:rsidRPr="00140081">
        <w:rPr>
          <w:rFonts w:asciiTheme="minorHAnsi" w:hAnsiTheme="minorHAnsi"/>
          <w:noProof/>
          <w:color w:val="000000" w:themeColor="text1"/>
          <w:lang w:val="en-AU"/>
        </w:rPr>
        <w:t>Hamam et al. (2015)</w:t>
      </w:r>
      <w:r w:rsidRPr="00140081">
        <w:rPr>
          <w:rFonts w:asciiTheme="minorHAnsi" w:hAnsiTheme="minorHAnsi"/>
          <w:color w:val="000000" w:themeColor="text1"/>
          <w:lang w:val="en-AU"/>
        </w:rPr>
        <w:fldChar w:fldCharType="end"/>
      </w:r>
      <w:r w:rsidRPr="00140081">
        <w:rPr>
          <w:rFonts w:asciiTheme="minorHAnsi" w:hAnsiTheme="minorHAnsi"/>
          <w:color w:val="000000" w:themeColor="text1"/>
          <w:lang w:val="en-AU"/>
        </w:rPr>
        <w:t xml:space="preserve"> found that people were largely unaware of call numbers, the types of cases that deserve an ambulance call, and the ambulance's estimated arrival time. In a review of how non-emergency use of ambulances affects the EMS efficiency, public awareness plays a crucial role. More research is needed to generate insights to build public awareness and help streamline the proper allocation of ambulance </w:t>
      </w:r>
      <w:commentRangeStart w:id="8"/>
      <w:r w:rsidRPr="00140081">
        <w:rPr>
          <w:rFonts w:asciiTheme="minorHAnsi" w:hAnsiTheme="minorHAnsi"/>
          <w:color w:val="000000" w:themeColor="text1"/>
          <w:lang w:val="en-AU"/>
        </w:rPr>
        <w:t>services</w:t>
      </w:r>
      <w:commentRangeEnd w:id="8"/>
      <w:r w:rsidR="00C54CD4">
        <w:rPr>
          <w:rStyle w:val="CommentReference"/>
          <w:rFonts w:asciiTheme="minorHAnsi" w:eastAsiaTheme="minorHAnsi" w:hAnsiTheme="minorHAnsi" w:cstheme="minorBidi"/>
          <w:lang w:val="en-AU"/>
        </w:rPr>
        <w:commentReference w:id="8"/>
      </w:r>
      <w:r w:rsidRPr="00140081">
        <w:rPr>
          <w:rFonts w:asciiTheme="minorHAnsi" w:hAnsiTheme="minorHAnsi"/>
          <w:color w:val="000000" w:themeColor="text1"/>
          <w:lang w:val="en-AU"/>
        </w:rPr>
        <w:t>.</w:t>
      </w:r>
    </w:p>
    <w:p w14:paraId="22685447" w14:textId="77777777" w:rsidR="00550C21" w:rsidRPr="00140081" w:rsidRDefault="00550C21"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56C46A3D" w14:textId="0E05E35D" w:rsidR="00550C21" w:rsidRPr="00550C21" w:rsidRDefault="00550C21" w:rsidP="00550C21">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Summary of the Review</w:t>
      </w:r>
    </w:p>
    <w:p w14:paraId="742C4A3A" w14:textId="58E4A615" w:rsidR="00612412" w:rsidRPr="00140081" w:rsidRDefault="00612412" w:rsidP="00612412">
      <w:pPr>
        <w:pStyle w:val="NormalWeb"/>
        <w:spacing w:before="0" w:beforeAutospacing="0" w:after="0" w:afterAutospacing="0" w:line="360" w:lineRule="auto"/>
        <w:ind w:firstLine="720"/>
        <w:jc w:val="both"/>
        <w:rPr>
          <w:rFonts w:asciiTheme="minorHAnsi" w:hAnsiTheme="minorHAnsi"/>
          <w:color w:val="000000" w:themeColor="text1"/>
          <w:lang w:val="en-AU"/>
        </w:rPr>
      </w:pPr>
      <w:r w:rsidRPr="00140081">
        <w:rPr>
          <w:rFonts w:asciiTheme="minorHAnsi" w:hAnsiTheme="minorHAnsi"/>
          <w:color w:val="000000" w:themeColor="text1"/>
          <w:lang w:val="en-AU"/>
        </w:rPr>
        <w:t xml:space="preserve">Finally, there has been an obvious scholarly evidence that proper allocation of ambulance services to emergency services determines effective operations in the EMS. Notably, ambulance service is a resource in the EMS, </w:t>
      </w:r>
      <w:r w:rsidRPr="00C54CD4">
        <w:rPr>
          <w:rFonts w:asciiTheme="minorHAnsi" w:hAnsiTheme="minorHAnsi"/>
          <w:color w:val="000000" w:themeColor="text1"/>
          <w:highlight w:val="yellow"/>
          <w:lang w:val="en-AU"/>
        </w:rPr>
        <w:t xml:space="preserve">and the proper use of this resource has a positive impact on meeting the patient </w:t>
      </w:r>
      <w:commentRangeStart w:id="9"/>
      <w:r w:rsidRPr="00C54CD4">
        <w:rPr>
          <w:rFonts w:asciiTheme="minorHAnsi" w:hAnsiTheme="minorHAnsi"/>
          <w:color w:val="000000" w:themeColor="text1"/>
          <w:highlight w:val="yellow"/>
          <w:lang w:val="en-AU"/>
        </w:rPr>
        <w:t>needs</w:t>
      </w:r>
      <w:commentRangeEnd w:id="9"/>
      <w:r w:rsidR="00C54CD4">
        <w:rPr>
          <w:rStyle w:val="CommentReference"/>
          <w:rFonts w:asciiTheme="minorHAnsi" w:eastAsiaTheme="minorHAnsi" w:hAnsiTheme="minorHAnsi" w:cstheme="minorBidi"/>
          <w:lang w:val="en-AU"/>
        </w:rPr>
        <w:commentReference w:id="9"/>
      </w:r>
      <w:r w:rsidRPr="00140081">
        <w:rPr>
          <w:rFonts w:asciiTheme="minorHAnsi" w:hAnsiTheme="minorHAnsi"/>
          <w:color w:val="000000" w:themeColor="text1"/>
          <w:lang w:val="en-AU"/>
        </w:rPr>
        <w:t>. The non-emergency use of ambulances is an inhibitor to an effective EMS delivery since it marks the misdirection of resources and leads to wastage. In addition, as Covid-19 has prevailed, it is important to consider more prudent use of ambulance services to meet their rising demand in patients with critical cases. Following the literature review of the topic, it is evident that proper utilisation of ambulance service involves the response to emergency cases. The non-emergency use of ambulances is a secondary priority and one that does not characterise the optimal use of the resource. It is justifiable for the EMS departments in KSA to set good priorities in ambulance use and ensure they satisfy the needs of the deserving cases of patients with critical conditions.</w:t>
      </w:r>
    </w:p>
    <w:p w14:paraId="10709F58" w14:textId="11D63CFB" w:rsidR="00AE0729" w:rsidRPr="00140081" w:rsidRDefault="00AE0729" w:rsidP="00456F40">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4B9DA924" w14:textId="77777777" w:rsidR="00AE0729" w:rsidRPr="00140081" w:rsidRDefault="00AE0729" w:rsidP="00456F40">
      <w:pPr>
        <w:spacing w:line="360" w:lineRule="auto"/>
        <w:jc w:val="both"/>
        <w:rPr>
          <w:rFonts w:cs="Times New Roman"/>
          <w:color w:val="000000" w:themeColor="text1"/>
          <w:sz w:val="24"/>
          <w:szCs w:val="24"/>
        </w:rPr>
      </w:pPr>
    </w:p>
    <w:p w14:paraId="4111AB50" w14:textId="074B18B4" w:rsidR="00140081" w:rsidRDefault="00140081" w:rsidP="00140081">
      <w:pPr>
        <w:tabs>
          <w:tab w:val="left" w:pos="2314"/>
        </w:tabs>
        <w:spacing w:line="360" w:lineRule="auto"/>
        <w:rPr>
          <w:rFonts w:cs="Times New Roman"/>
          <w:color w:val="000000" w:themeColor="text1"/>
          <w:sz w:val="24"/>
          <w:szCs w:val="24"/>
        </w:rPr>
      </w:pPr>
    </w:p>
    <w:p w14:paraId="66FF653D" w14:textId="6EDBC9AC" w:rsidR="009E7BB5" w:rsidRDefault="009E7BB5" w:rsidP="00140081">
      <w:pPr>
        <w:tabs>
          <w:tab w:val="left" w:pos="2314"/>
        </w:tabs>
        <w:spacing w:line="360" w:lineRule="auto"/>
        <w:rPr>
          <w:rFonts w:cs="Times New Roman"/>
          <w:color w:val="000000" w:themeColor="text1"/>
          <w:sz w:val="24"/>
          <w:szCs w:val="24"/>
        </w:rPr>
      </w:pPr>
    </w:p>
    <w:p w14:paraId="00D4B6A3" w14:textId="77777777" w:rsidR="009E7BB5" w:rsidRPr="00140081" w:rsidRDefault="009E7BB5" w:rsidP="00140081">
      <w:pPr>
        <w:tabs>
          <w:tab w:val="left" w:pos="2314"/>
        </w:tabs>
        <w:spacing w:line="360" w:lineRule="auto"/>
        <w:rPr>
          <w:rFonts w:cs="Times New Roman"/>
          <w:color w:val="000000" w:themeColor="text1"/>
          <w:sz w:val="24"/>
          <w:szCs w:val="24"/>
        </w:rPr>
      </w:pPr>
    </w:p>
    <w:p w14:paraId="0867E398" w14:textId="77777777" w:rsidR="00612412" w:rsidRPr="00140081" w:rsidRDefault="00612412" w:rsidP="00140081">
      <w:pPr>
        <w:spacing w:line="360" w:lineRule="auto"/>
        <w:jc w:val="center"/>
        <w:rPr>
          <w:rFonts w:cs="Times New Roman"/>
          <w:b/>
          <w:color w:val="000000" w:themeColor="text1"/>
          <w:sz w:val="24"/>
          <w:szCs w:val="24"/>
          <w:lang w:val="en-AU"/>
        </w:rPr>
      </w:pPr>
      <w:commentRangeStart w:id="10"/>
      <w:r w:rsidRPr="00C54CD4">
        <w:rPr>
          <w:rFonts w:cs="Times New Roman"/>
          <w:b/>
          <w:color w:val="000000" w:themeColor="text1"/>
          <w:sz w:val="24"/>
          <w:szCs w:val="24"/>
          <w:highlight w:val="yellow"/>
          <w:lang w:val="en-AU"/>
        </w:rPr>
        <w:t>References</w:t>
      </w:r>
      <w:commentRangeEnd w:id="10"/>
      <w:r w:rsidR="00C54CD4">
        <w:rPr>
          <w:rStyle w:val="CommentReference"/>
          <w:lang w:val="en-AU"/>
        </w:rPr>
        <w:commentReference w:id="10"/>
      </w:r>
    </w:p>
    <w:p w14:paraId="1492F106"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lang w:val="en-AU"/>
        </w:rPr>
        <w:fldChar w:fldCharType="begin"/>
      </w:r>
      <w:r w:rsidRPr="00140081">
        <w:rPr>
          <w:rFonts w:asciiTheme="minorHAnsi" w:hAnsiTheme="minorHAnsi"/>
          <w:lang w:val="en-AU"/>
        </w:rPr>
        <w:instrText xml:space="preserve"> ADDIN EN.REFLIST </w:instrText>
      </w:r>
      <w:r w:rsidRPr="00140081">
        <w:rPr>
          <w:rFonts w:asciiTheme="minorHAnsi" w:hAnsiTheme="minorHAnsi"/>
          <w:lang w:val="en-AU"/>
        </w:rPr>
        <w:fldChar w:fldCharType="separate"/>
      </w:r>
      <w:r w:rsidRPr="00140081">
        <w:rPr>
          <w:rFonts w:asciiTheme="minorHAnsi" w:hAnsiTheme="minorHAnsi"/>
          <w:noProof/>
          <w:lang w:val="en-AU"/>
        </w:rPr>
        <w:t xml:space="preserve">Al-Ghamdi, A. S. (2002). Emergency medical service rescue times in Riyadh. </w:t>
      </w:r>
      <w:r w:rsidRPr="00140081">
        <w:rPr>
          <w:rFonts w:asciiTheme="minorHAnsi" w:hAnsiTheme="minorHAnsi"/>
          <w:i/>
          <w:noProof/>
          <w:lang w:val="en-AU"/>
        </w:rPr>
        <w:t>Accident Analysis and Prevention,</w:t>
      </w:r>
      <w:r w:rsidRPr="00140081">
        <w:rPr>
          <w:rFonts w:asciiTheme="minorHAnsi" w:hAnsiTheme="minorHAnsi"/>
          <w:noProof/>
          <w:lang w:val="en-AU"/>
        </w:rPr>
        <w:t xml:space="preserve"> </w:t>
      </w:r>
      <w:r w:rsidRPr="00140081">
        <w:rPr>
          <w:rFonts w:asciiTheme="minorHAnsi" w:hAnsiTheme="minorHAnsi"/>
          <w:i/>
          <w:iCs/>
          <w:noProof/>
          <w:lang w:val="en-AU"/>
        </w:rPr>
        <w:t>34</w:t>
      </w:r>
      <w:r w:rsidRPr="00140081">
        <w:rPr>
          <w:rFonts w:asciiTheme="minorHAnsi" w:hAnsiTheme="minorHAnsi"/>
          <w:b/>
          <w:noProof/>
          <w:lang w:val="en-AU"/>
        </w:rPr>
        <w:t>,</w:t>
      </w:r>
      <w:r w:rsidRPr="00140081">
        <w:rPr>
          <w:rFonts w:asciiTheme="minorHAnsi" w:hAnsiTheme="minorHAnsi"/>
          <w:noProof/>
          <w:lang w:val="en-AU"/>
        </w:rPr>
        <w:t xml:space="preserve"> 499-505.</w:t>
      </w:r>
    </w:p>
    <w:p w14:paraId="64352C7F"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Al-Wathinani, A., Hertelendy, A. J., Alhurishi, S., Mobrad, A., Alhazmi, R., Altuwaijri, M., Alanazi, M., Alotaibi, R. &amp; Goniewicz, K. (2020). Increased emergency calls during the COVID-19 pandemic in Saudi Arabia: A national retrospective study. </w:t>
      </w:r>
      <w:r w:rsidRPr="00140081">
        <w:rPr>
          <w:rFonts w:asciiTheme="minorHAnsi" w:hAnsiTheme="minorHAnsi"/>
          <w:i/>
          <w:noProof/>
          <w:lang w:val="en-AU"/>
        </w:rPr>
        <w:t>Healthcare (Basel),</w:t>
      </w:r>
      <w:r w:rsidRPr="00140081">
        <w:rPr>
          <w:rFonts w:asciiTheme="minorHAnsi" w:hAnsiTheme="minorHAnsi"/>
          <w:noProof/>
          <w:lang w:val="en-AU"/>
        </w:rPr>
        <w:t xml:space="preserve"> </w:t>
      </w:r>
      <w:r w:rsidRPr="00140081">
        <w:rPr>
          <w:rFonts w:asciiTheme="minorHAnsi" w:hAnsiTheme="minorHAnsi"/>
          <w:i/>
          <w:iCs/>
          <w:noProof/>
          <w:lang w:val="en-AU"/>
        </w:rPr>
        <w:t>9</w:t>
      </w:r>
      <w:r w:rsidRPr="00140081">
        <w:rPr>
          <w:rFonts w:asciiTheme="minorHAnsi" w:hAnsiTheme="minorHAnsi"/>
          <w:b/>
          <w:noProof/>
          <w:lang w:val="en-AU"/>
        </w:rPr>
        <w:t>,</w:t>
      </w:r>
      <w:r w:rsidRPr="00140081">
        <w:rPr>
          <w:rFonts w:asciiTheme="minorHAnsi" w:hAnsiTheme="minorHAnsi"/>
          <w:noProof/>
          <w:lang w:val="en-AU"/>
        </w:rPr>
        <w:t xml:space="preserve"> 14.</w:t>
      </w:r>
    </w:p>
    <w:p w14:paraId="66F9029D"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Alanazi, A. F. (2012). Emergency medical services in Saudi Arabia: A study on the significance of paramedics and their experiences on barriers as inhibitors of their efficiency. </w:t>
      </w:r>
      <w:r w:rsidRPr="00140081">
        <w:rPr>
          <w:rFonts w:asciiTheme="minorHAnsi" w:hAnsiTheme="minorHAnsi"/>
          <w:i/>
          <w:noProof/>
          <w:lang w:val="en-AU"/>
        </w:rPr>
        <w:t>International Journal of Applied and Basic Medical Research,</w:t>
      </w:r>
      <w:r w:rsidRPr="00140081">
        <w:rPr>
          <w:rFonts w:asciiTheme="minorHAnsi" w:hAnsiTheme="minorHAnsi"/>
          <w:noProof/>
          <w:lang w:val="en-AU"/>
        </w:rPr>
        <w:t xml:space="preserve"> </w:t>
      </w:r>
      <w:r w:rsidRPr="00140081">
        <w:rPr>
          <w:rFonts w:asciiTheme="minorHAnsi" w:hAnsiTheme="minorHAnsi"/>
          <w:i/>
          <w:iCs/>
          <w:noProof/>
          <w:lang w:val="en-AU"/>
        </w:rPr>
        <w:t>2</w:t>
      </w:r>
      <w:r w:rsidRPr="00140081">
        <w:rPr>
          <w:rFonts w:asciiTheme="minorHAnsi" w:hAnsiTheme="minorHAnsi"/>
          <w:b/>
          <w:noProof/>
          <w:lang w:val="en-AU"/>
        </w:rPr>
        <w:t>,</w:t>
      </w:r>
      <w:r w:rsidRPr="00140081">
        <w:rPr>
          <w:rFonts w:asciiTheme="minorHAnsi" w:hAnsiTheme="minorHAnsi"/>
          <w:noProof/>
          <w:lang w:val="en-AU"/>
        </w:rPr>
        <w:t xml:space="preserve"> 34-37.</w:t>
      </w:r>
    </w:p>
    <w:p w14:paraId="79E63240"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AlHabib, K. F., Sulaiman, K., Al Suwaidi, J., Almahmeed, W., Alsheikh-Ali, A. A., Amin, H., Al Jarallah, M., Alfaleh, H. F., Panduranga, P., Hersi, A., Kashour, T., Al Aseri, Z., Ullah, A., Altaradi, H. B., Nur Asfina, K., Welsh, R. C. &amp; Yusuf, S. (2016). Patient and system-related delays of emergency medical services use in acute ST-elevation myocardial infarction: Results from the third gulf registry of acute coronary events (Gulf RACE-3Ps). </w:t>
      </w:r>
      <w:r w:rsidRPr="00140081">
        <w:rPr>
          <w:rFonts w:asciiTheme="minorHAnsi" w:hAnsiTheme="minorHAnsi"/>
          <w:i/>
          <w:noProof/>
          <w:lang w:val="en-AU"/>
        </w:rPr>
        <w:t>PLOS ONE,</w:t>
      </w:r>
      <w:r w:rsidRPr="00140081">
        <w:rPr>
          <w:rFonts w:asciiTheme="minorHAnsi" w:hAnsiTheme="minorHAnsi"/>
          <w:noProof/>
          <w:lang w:val="en-AU"/>
        </w:rPr>
        <w:t xml:space="preserve"> </w:t>
      </w:r>
      <w:r w:rsidRPr="00140081">
        <w:rPr>
          <w:rFonts w:asciiTheme="minorHAnsi" w:hAnsiTheme="minorHAnsi"/>
          <w:i/>
          <w:iCs/>
          <w:noProof/>
          <w:lang w:val="en-AU"/>
        </w:rPr>
        <w:t>11</w:t>
      </w:r>
      <w:r w:rsidRPr="00140081">
        <w:rPr>
          <w:rFonts w:asciiTheme="minorHAnsi" w:hAnsiTheme="minorHAnsi"/>
          <w:b/>
          <w:noProof/>
          <w:lang w:val="en-AU"/>
        </w:rPr>
        <w:t>,</w:t>
      </w:r>
      <w:r w:rsidRPr="00140081">
        <w:rPr>
          <w:rFonts w:asciiTheme="minorHAnsi" w:hAnsiTheme="minorHAnsi"/>
          <w:noProof/>
          <w:lang w:val="en-AU"/>
        </w:rPr>
        <w:t xml:space="preserve"> e0147385-e0147385.</w:t>
      </w:r>
    </w:p>
    <w:p w14:paraId="0F22ACB3"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Alrazeeni, D. M., Sheikh, S. A., Mobrad, A., Al Ghamdi, M., Abdulqader, N., Al Gadgab, M., Al Qahtani, M. &amp; Al Khaldi, B. (2016). Epidemiology of non-transported emergency medical services calls in Saudi Arabia. </w:t>
      </w:r>
      <w:r w:rsidRPr="00140081">
        <w:rPr>
          <w:rFonts w:asciiTheme="minorHAnsi" w:hAnsiTheme="minorHAnsi"/>
          <w:i/>
          <w:noProof/>
          <w:lang w:val="en-AU"/>
        </w:rPr>
        <w:t>Saudi Medical Journal,</w:t>
      </w:r>
      <w:r w:rsidRPr="00140081">
        <w:rPr>
          <w:rFonts w:asciiTheme="minorHAnsi" w:hAnsiTheme="minorHAnsi"/>
          <w:noProof/>
          <w:lang w:val="en-AU"/>
        </w:rPr>
        <w:t xml:space="preserve"> </w:t>
      </w:r>
      <w:r w:rsidRPr="00140081">
        <w:rPr>
          <w:rFonts w:asciiTheme="minorHAnsi" w:hAnsiTheme="minorHAnsi"/>
          <w:i/>
          <w:iCs/>
          <w:noProof/>
          <w:lang w:val="en-AU"/>
        </w:rPr>
        <w:t>37</w:t>
      </w:r>
      <w:r w:rsidRPr="00140081">
        <w:rPr>
          <w:rFonts w:asciiTheme="minorHAnsi" w:hAnsiTheme="minorHAnsi"/>
          <w:b/>
          <w:noProof/>
          <w:lang w:val="en-AU"/>
        </w:rPr>
        <w:t>,</w:t>
      </w:r>
      <w:r w:rsidRPr="00140081">
        <w:rPr>
          <w:rFonts w:asciiTheme="minorHAnsi" w:hAnsiTheme="minorHAnsi"/>
          <w:noProof/>
          <w:lang w:val="en-AU"/>
        </w:rPr>
        <w:t xml:space="preserve"> 575-578.</w:t>
      </w:r>
    </w:p>
    <w:p w14:paraId="404814C9"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AlShammari, T., Jennings, P. &amp; Williams, B. (2019). National study of Saudi Arabian emergency medical services professional profiles: An inferential analysis. </w:t>
      </w:r>
      <w:r w:rsidRPr="00140081">
        <w:rPr>
          <w:rFonts w:asciiTheme="minorHAnsi" w:hAnsiTheme="minorHAnsi"/>
          <w:i/>
          <w:noProof/>
          <w:lang w:val="en-AU"/>
        </w:rPr>
        <w:t>Australasian Journal of Paramedicine,</w:t>
      </w:r>
      <w:r w:rsidRPr="00140081">
        <w:rPr>
          <w:rFonts w:asciiTheme="minorHAnsi" w:hAnsiTheme="minorHAnsi"/>
          <w:noProof/>
          <w:lang w:val="en-AU"/>
        </w:rPr>
        <w:t xml:space="preserve"> </w:t>
      </w:r>
      <w:r w:rsidRPr="00140081">
        <w:rPr>
          <w:rFonts w:asciiTheme="minorHAnsi" w:hAnsiTheme="minorHAnsi"/>
          <w:i/>
          <w:iCs/>
          <w:noProof/>
          <w:lang w:val="en-AU"/>
        </w:rPr>
        <w:t>16</w:t>
      </w:r>
      <w:r w:rsidRPr="00140081">
        <w:rPr>
          <w:rFonts w:asciiTheme="minorHAnsi" w:hAnsiTheme="minorHAnsi"/>
          <w:noProof/>
          <w:lang w:val="en-AU"/>
        </w:rPr>
        <w:t>.</w:t>
      </w:r>
    </w:p>
    <w:p w14:paraId="285240FB"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Baabdullah, M., Faden, H., Alsubhi, R., Almalki, A., Masri, B. &amp; Alharbi, A. (2020). The efficiency of the medical priority dispatch system in improving patient outcomes. </w:t>
      </w:r>
      <w:r w:rsidRPr="00140081">
        <w:rPr>
          <w:rFonts w:asciiTheme="minorHAnsi" w:hAnsiTheme="minorHAnsi"/>
          <w:i/>
          <w:noProof/>
          <w:lang w:val="en-AU"/>
        </w:rPr>
        <w:t>Saudi Journal of Emergency Medicine,</w:t>
      </w:r>
      <w:r w:rsidRPr="00140081">
        <w:rPr>
          <w:rFonts w:asciiTheme="minorHAnsi" w:hAnsiTheme="minorHAnsi"/>
          <w:noProof/>
          <w:lang w:val="en-AU"/>
        </w:rPr>
        <w:t xml:space="preserve"> </w:t>
      </w:r>
      <w:r w:rsidRPr="00140081">
        <w:rPr>
          <w:rFonts w:asciiTheme="minorHAnsi" w:hAnsiTheme="minorHAnsi"/>
          <w:i/>
          <w:iCs/>
          <w:noProof/>
          <w:lang w:val="en-AU"/>
        </w:rPr>
        <w:t>1</w:t>
      </w:r>
      <w:r w:rsidRPr="00140081">
        <w:rPr>
          <w:rFonts w:asciiTheme="minorHAnsi" w:hAnsiTheme="minorHAnsi"/>
          <w:b/>
          <w:noProof/>
          <w:lang w:val="en-AU"/>
        </w:rPr>
        <w:t>,</w:t>
      </w:r>
      <w:r w:rsidRPr="00140081">
        <w:rPr>
          <w:rFonts w:asciiTheme="minorHAnsi" w:hAnsiTheme="minorHAnsi"/>
          <w:noProof/>
          <w:lang w:val="en-AU"/>
        </w:rPr>
        <w:t xml:space="preserve"> 110-120.</w:t>
      </w:r>
    </w:p>
    <w:p w14:paraId="7693AE7A" w14:textId="77777777" w:rsidR="00612412" w:rsidRPr="00140081" w:rsidRDefault="00612412" w:rsidP="00612412">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t xml:space="preserve">Hamam, A. F., Bagis, M. H., AlJohani, K. &amp; Tashkandi, A. H. (2015). Public awareness of the EMS system in western Saudi Arabia: Identifying the weakest link. </w:t>
      </w:r>
      <w:r w:rsidRPr="00140081">
        <w:rPr>
          <w:rFonts w:asciiTheme="minorHAnsi" w:hAnsiTheme="minorHAnsi"/>
          <w:i/>
          <w:noProof/>
          <w:lang w:val="en-AU"/>
        </w:rPr>
        <w:t>International Journal of Emergency Medicine,</w:t>
      </w:r>
      <w:r w:rsidRPr="00140081">
        <w:rPr>
          <w:rFonts w:asciiTheme="minorHAnsi" w:hAnsiTheme="minorHAnsi"/>
          <w:noProof/>
          <w:lang w:val="en-AU"/>
        </w:rPr>
        <w:t xml:space="preserve"> </w:t>
      </w:r>
      <w:r w:rsidRPr="00140081">
        <w:rPr>
          <w:rFonts w:asciiTheme="minorHAnsi" w:hAnsiTheme="minorHAnsi"/>
          <w:i/>
          <w:iCs/>
          <w:noProof/>
          <w:lang w:val="en-AU"/>
        </w:rPr>
        <w:t>8</w:t>
      </w:r>
      <w:r w:rsidRPr="00140081">
        <w:rPr>
          <w:rFonts w:asciiTheme="minorHAnsi" w:hAnsiTheme="minorHAnsi"/>
          <w:b/>
          <w:noProof/>
          <w:lang w:val="en-AU"/>
        </w:rPr>
        <w:t>,</w:t>
      </w:r>
      <w:r w:rsidRPr="00140081">
        <w:rPr>
          <w:rFonts w:asciiTheme="minorHAnsi" w:hAnsiTheme="minorHAnsi"/>
          <w:noProof/>
          <w:lang w:val="en-AU"/>
        </w:rPr>
        <w:t xml:space="preserve"> 1-7.</w:t>
      </w:r>
    </w:p>
    <w:p w14:paraId="1A998199" w14:textId="77777777" w:rsidR="00612412" w:rsidRPr="00140081" w:rsidRDefault="00612412" w:rsidP="00001D63">
      <w:pPr>
        <w:pStyle w:val="EndNoteBibliography"/>
        <w:spacing w:after="0" w:line="360" w:lineRule="auto"/>
        <w:ind w:left="720" w:hanging="720"/>
        <w:rPr>
          <w:rFonts w:asciiTheme="minorHAnsi" w:hAnsiTheme="minorHAnsi"/>
          <w:noProof/>
          <w:lang w:val="en-AU"/>
        </w:rPr>
      </w:pPr>
      <w:r w:rsidRPr="00140081">
        <w:rPr>
          <w:rFonts w:asciiTheme="minorHAnsi" w:hAnsiTheme="minorHAnsi"/>
          <w:noProof/>
          <w:lang w:val="en-AU"/>
        </w:rPr>
        <w:lastRenderedPageBreak/>
        <w:t xml:space="preserve">Moafa, H. N., Kuijk, S. M. J. v., Franssen, G. H. L. M., Moukhyer, M. E. &amp; Haak, H. R. (2019). What is known about the quality of out-of-hospital emergency medical services in the Arabian Gulf States? A systematic review. </w:t>
      </w:r>
      <w:r w:rsidRPr="00140081">
        <w:rPr>
          <w:rFonts w:asciiTheme="minorHAnsi" w:hAnsiTheme="minorHAnsi"/>
          <w:i/>
          <w:noProof/>
          <w:lang w:val="en-AU"/>
        </w:rPr>
        <w:t>PLOS ONE,</w:t>
      </w:r>
      <w:r w:rsidRPr="00140081">
        <w:rPr>
          <w:rFonts w:asciiTheme="minorHAnsi" w:hAnsiTheme="minorHAnsi"/>
          <w:noProof/>
          <w:lang w:val="en-AU"/>
        </w:rPr>
        <w:t xml:space="preserve"> </w:t>
      </w:r>
      <w:r w:rsidRPr="00140081">
        <w:rPr>
          <w:rFonts w:asciiTheme="minorHAnsi" w:hAnsiTheme="minorHAnsi"/>
          <w:i/>
          <w:iCs/>
          <w:noProof/>
          <w:lang w:val="en-AU"/>
        </w:rPr>
        <w:t>14</w:t>
      </w:r>
      <w:r w:rsidRPr="00140081">
        <w:rPr>
          <w:rFonts w:asciiTheme="minorHAnsi" w:hAnsiTheme="minorHAnsi"/>
          <w:b/>
          <w:noProof/>
          <w:lang w:val="en-AU"/>
        </w:rPr>
        <w:t>,</w:t>
      </w:r>
      <w:r w:rsidRPr="00140081">
        <w:rPr>
          <w:rFonts w:asciiTheme="minorHAnsi" w:hAnsiTheme="minorHAnsi"/>
          <w:noProof/>
          <w:lang w:val="en-AU"/>
        </w:rPr>
        <w:t xml:space="preserve"> e0226230-e0226230.</w:t>
      </w:r>
    </w:p>
    <w:p w14:paraId="1CF69BBB" w14:textId="23178E1E" w:rsidR="00667047" w:rsidRDefault="00612412" w:rsidP="00612412">
      <w:pPr>
        <w:spacing w:line="360" w:lineRule="auto"/>
        <w:rPr>
          <w:lang w:val="en-AU"/>
        </w:rPr>
      </w:pPr>
      <w:r w:rsidRPr="00140081">
        <w:rPr>
          <w:lang w:val="en-AU"/>
        </w:rPr>
        <w:fldChar w:fldCharType="end"/>
      </w:r>
    </w:p>
    <w:p w14:paraId="59B3E1EC" w14:textId="716A14F9" w:rsidR="00C54CD4" w:rsidRDefault="00C54CD4" w:rsidP="00612412">
      <w:pPr>
        <w:spacing w:line="360" w:lineRule="auto"/>
        <w:rPr>
          <w:lang w:val="en-AU"/>
        </w:rPr>
      </w:pPr>
    </w:p>
    <w:p w14:paraId="2591C9B7" w14:textId="64F42926" w:rsidR="00C54CD4" w:rsidRDefault="00C54CD4" w:rsidP="00612412">
      <w:pPr>
        <w:spacing w:line="360" w:lineRule="auto"/>
        <w:rPr>
          <w:lang w:val="en-AU"/>
        </w:rPr>
      </w:pPr>
    </w:p>
    <w:p w14:paraId="605343B7" w14:textId="77777777" w:rsidR="00C54CD4" w:rsidRPr="00140081" w:rsidRDefault="00C54CD4" w:rsidP="00612412">
      <w:pPr>
        <w:spacing w:line="360" w:lineRule="auto"/>
        <w:rPr>
          <w:sz w:val="24"/>
          <w:szCs w:val="24"/>
        </w:rPr>
      </w:pPr>
    </w:p>
    <w:sectPr w:rsidR="00C54CD4" w:rsidRPr="00140081" w:rsidSect="00140081">
      <w:pgSz w:w="11900" w:h="16840"/>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date="2021-04-09T00:30:00Z" w:initials="MAZ">
    <w:p w14:paraId="441BE03C" w14:textId="7B08176C" w:rsidR="00C54CD4" w:rsidRDefault="00C54CD4">
      <w:pPr>
        <w:pStyle w:val="CommentText"/>
      </w:pPr>
      <w:r>
        <w:rPr>
          <w:rStyle w:val="CommentReference"/>
        </w:rPr>
        <w:annotationRef/>
      </w:r>
      <w:r w:rsidRPr="00C54CD4">
        <w:t>Here you need to present details of your search strategy, which databases you used and search terms etc</w:t>
      </w:r>
    </w:p>
  </w:comment>
  <w:comment w:id="1" w:author="." w:date="2021-04-09T00:30:00Z" w:initials="MAZ">
    <w:p w14:paraId="71277841" w14:textId="7239E85C" w:rsidR="00C54CD4" w:rsidRDefault="00C54CD4">
      <w:pPr>
        <w:pStyle w:val="CommentText"/>
      </w:pPr>
      <w:r>
        <w:rPr>
          <w:rStyle w:val="CommentReference"/>
        </w:rPr>
        <w:annotationRef/>
      </w:r>
      <w:r w:rsidRPr="00C54CD4">
        <w:t>reasonable discussion. Providing some statistics would have strengthened this.</w:t>
      </w:r>
    </w:p>
  </w:comment>
  <w:comment w:id="2" w:author="." w:date="2021-04-09T00:29:00Z" w:initials="MAZ">
    <w:p w14:paraId="0F98FD19" w14:textId="17B98B26" w:rsidR="00C54CD4" w:rsidRDefault="00C54CD4">
      <w:pPr>
        <w:pStyle w:val="CommentText"/>
      </w:pPr>
      <w:r>
        <w:rPr>
          <w:rStyle w:val="CommentReference"/>
        </w:rPr>
        <w:annotationRef/>
      </w:r>
      <w:r w:rsidRPr="00C54CD4">
        <w:t>appropriate</w:t>
      </w:r>
    </w:p>
  </w:comment>
  <w:comment w:id="3" w:author="." w:date="2021-04-09T00:31:00Z" w:initials="MAZ">
    <w:p w14:paraId="3293FA9F" w14:textId="0F718BC9" w:rsidR="00C54CD4" w:rsidRDefault="00C54CD4">
      <w:pPr>
        <w:pStyle w:val="CommentText"/>
      </w:pPr>
      <w:r>
        <w:rPr>
          <w:rStyle w:val="CommentReference"/>
        </w:rPr>
        <w:annotationRef/>
      </w:r>
      <w:r w:rsidRPr="00C54CD4">
        <w:t>backup this statement with a ref</w:t>
      </w:r>
    </w:p>
  </w:comment>
  <w:comment w:id="4" w:author="." w:date="2021-04-09T00:31:00Z" w:initials="MAZ">
    <w:p w14:paraId="120C5DA3" w14:textId="5A581A07" w:rsidR="00C54CD4" w:rsidRDefault="00C54CD4">
      <w:pPr>
        <w:pStyle w:val="CommentText"/>
      </w:pPr>
      <w:r>
        <w:rPr>
          <w:rStyle w:val="CommentReference"/>
        </w:rPr>
        <w:annotationRef/>
      </w:r>
      <w:r w:rsidRPr="00C54CD4">
        <w:t>good</w:t>
      </w:r>
    </w:p>
  </w:comment>
  <w:comment w:id="5" w:author="." w:date="2021-04-09T00:26:00Z" w:initials="MAZ">
    <w:p w14:paraId="174AA178" w14:textId="02016393" w:rsidR="00C54CD4" w:rsidRDefault="00C54CD4">
      <w:pPr>
        <w:pStyle w:val="CommentText"/>
      </w:pPr>
      <w:r>
        <w:rPr>
          <w:rStyle w:val="CommentReference"/>
        </w:rPr>
        <w:annotationRef/>
      </w:r>
      <w:proofErr w:type="spellStart"/>
      <w:r w:rsidRPr="00C54CD4">
        <w:t>its</w:t>
      </w:r>
      <w:proofErr w:type="spellEnd"/>
      <w:r w:rsidRPr="00C54CD4">
        <w:t xml:space="preserve"> not clear what this means. I feel this paragraph is really a </w:t>
      </w:r>
      <w:proofErr w:type="gramStart"/>
      <w:r w:rsidRPr="00C54CD4">
        <w:t>continued discussions of inappropriate use</w:t>
      </w:r>
      <w:proofErr w:type="gramEnd"/>
      <w:r w:rsidRPr="00C54CD4">
        <w:t xml:space="preserve"> of ambulances</w:t>
      </w:r>
    </w:p>
  </w:comment>
  <w:comment w:id="6" w:author="." w:date="2021-04-09T00:27:00Z" w:initials="MAZ">
    <w:p w14:paraId="0A55ABE3" w14:textId="6DE14C03" w:rsidR="00C54CD4" w:rsidRDefault="00C54CD4">
      <w:pPr>
        <w:pStyle w:val="CommentText"/>
      </w:pPr>
      <w:r>
        <w:rPr>
          <w:rStyle w:val="CommentReference"/>
        </w:rPr>
        <w:annotationRef/>
      </w:r>
      <w:r w:rsidRPr="00C54CD4">
        <w:t>not just for this literature review -this would be the priority always for ambulance dispatch</w:t>
      </w:r>
    </w:p>
  </w:comment>
  <w:comment w:id="7" w:author="." w:date="2021-04-09T00:28:00Z" w:initials="MAZ">
    <w:p w14:paraId="772DF750" w14:textId="347B7C18" w:rsidR="00C54CD4" w:rsidRDefault="00C54CD4">
      <w:pPr>
        <w:pStyle w:val="CommentText"/>
      </w:pPr>
      <w:r>
        <w:rPr>
          <w:rStyle w:val="CommentReference"/>
        </w:rPr>
        <w:annotationRef/>
      </w:r>
      <w:r w:rsidRPr="00C54CD4">
        <w:t>need to use full words before using an abbreviation</w:t>
      </w:r>
    </w:p>
  </w:comment>
  <w:comment w:id="8" w:author="." w:date="2021-04-09T00:32:00Z" w:initials="MAZ">
    <w:p w14:paraId="00EB6C51" w14:textId="631E7912" w:rsidR="00C54CD4" w:rsidRDefault="00C54CD4">
      <w:pPr>
        <w:pStyle w:val="CommentText"/>
      </w:pPr>
      <w:r>
        <w:rPr>
          <w:rStyle w:val="CommentReference"/>
        </w:rPr>
        <w:annotationRef/>
      </w:r>
      <w:r w:rsidRPr="00C54CD4">
        <w:t>good</w:t>
      </w:r>
    </w:p>
  </w:comment>
  <w:comment w:id="9" w:author="." w:date="2021-04-09T00:28:00Z" w:initials="MAZ">
    <w:p w14:paraId="005476B2" w14:textId="2FCABBF2" w:rsidR="00C54CD4" w:rsidRDefault="00C54CD4">
      <w:pPr>
        <w:pStyle w:val="CommentText"/>
      </w:pPr>
      <w:r>
        <w:rPr>
          <w:rStyle w:val="CommentReference"/>
        </w:rPr>
        <w:annotationRef/>
      </w:r>
      <w:r w:rsidRPr="00C54CD4">
        <w:t>yes agree. I would have liked to see more discussion around what the ACTUAL impacts are for patients. For example - do emergency patients have to wait longer for an ambulance and does this impact their outcomes?</w:t>
      </w:r>
    </w:p>
  </w:comment>
  <w:comment w:id="10" w:author="." w:date="2021-04-09T00:33:00Z" w:initials="MAZ">
    <w:p w14:paraId="2B8E7AAC" w14:textId="6A7B0BE2" w:rsidR="00C54CD4" w:rsidRDefault="00C54CD4">
      <w:pPr>
        <w:pStyle w:val="CommentText"/>
      </w:pPr>
      <w:r>
        <w:rPr>
          <w:rStyle w:val="CommentReference"/>
        </w:rPr>
        <w:annotationRef/>
      </w:r>
      <w:proofErr w:type="spellStart"/>
      <w:r w:rsidRPr="00C54CD4">
        <w:t>Good.Include</w:t>
      </w:r>
      <w:proofErr w:type="spellEnd"/>
      <w:r w:rsidRPr="00C54CD4">
        <w:t xml:space="preserve"> DOIs for journals and books when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BE03C" w15:done="0"/>
  <w15:commentEx w15:paraId="71277841" w15:done="0"/>
  <w15:commentEx w15:paraId="0F98FD19" w15:done="0"/>
  <w15:commentEx w15:paraId="3293FA9F" w15:done="0"/>
  <w15:commentEx w15:paraId="120C5DA3" w15:done="0"/>
  <w15:commentEx w15:paraId="174AA178" w15:done="0"/>
  <w15:commentEx w15:paraId="0A55ABE3" w15:done="0"/>
  <w15:commentEx w15:paraId="772DF750" w15:done="0"/>
  <w15:commentEx w15:paraId="00EB6C51" w15:done="0"/>
  <w15:commentEx w15:paraId="005476B2" w15:done="0"/>
  <w15:commentEx w15:paraId="2B8E7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1E8E" w16cex:dateUtc="2021-04-08T14:30:00Z"/>
  <w16cex:commentExtensible w16cex:durableId="241A1EAA" w16cex:dateUtc="2021-04-08T14:30:00Z"/>
  <w16cex:commentExtensible w16cex:durableId="241A1E6D" w16cex:dateUtc="2021-04-08T14:29:00Z"/>
  <w16cex:commentExtensible w16cex:durableId="241A1ECA" w16cex:dateUtc="2021-04-08T14:31:00Z"/>
  <w16cex:commentExtensible w16cex:durableId="241A1EE2" w16cex:dateUtc="2021-04-08T14:31:00Z"/>
  <w16cex:commentExtensible w16cex:durableId="241A1DC1" w16cex:dateUtc="2021-04-08T14:26:00Z"/>
  <w16cex:commentExtensible w16cex:durableId="241A1DEE" w16cex:dateUtc="2021-04-08T14:27:00Z"/>
  <w16cex:commentExtensible w16cex:durableId="241A1E13" w16cex:dateUtc="2021-04-08T14:28:00Z"/>
  <w16cex:commentExtensible w16cex:durableId="241A1F0C" w16cex:dateUtc="2021-04-08T14:32:00Z"/>
  <w16cex:commentExtensible w16cex:durableId="241A1E44" w16cex:dateUtc="2021-04-08T14:28:00Z"/>
  <w16cex:commentExtensible w16cex:durableId="241A1F4D" w16cex:dateUtc="2021-04-08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BE03C" w16cid:durableId="241A1E8E"/>
  <w16cid:commentId w16cid:paraId="71277841" w16cid:durableId="241A1EAA"/>
  <w16cid:commentId w16cid:paraId="0F98FD19" w16cid:durableId="241A1E6D"/>
  <w16cid:commentId w16cid:paraId="3293FA9F" w16cid:durableId="241A1ECA"/>
  <w16cid:commentId w16cid:paraId="120C5DA3" w16cid:durableId="241A1EE2"/>
  <w16cid:commentId w16cid:paraId="174AA178" w16cid:durableId="241A1DC1"/>
  <w16cid:commentId w16cid:paraId="0A55ABE3" w16cid:durableId="241A1DEE"/>
  <w16cid:commentId w16cid:paraId="772DF750" w16cid:durableId="241A1E13"/>
  <w16cid:commentId w16cid:paraId="00EB6C51" w16cid:durableId="241A1F0C"/>
  <w16cid:commentId w16cid:paraId="005476B2" w16cid:durableId="241A1E44"/>
  <w16cid:commentId w16cid:paraId="2B8E7AAC" w16cid:durableId="241A1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B549E" w14:textId="77777777" w:rsidR="00792D0C" w:rsidRDefault="00792D0C" w:rsidP="00F56C07">
      <w:pPr>
        <w:spacing w:after="0" w:line="240" w:lineRule="auto"/>
      </w:pPr>
      <w:r>
        <w:separator/>
      </w:r>
    </w:p>
  </w:endnote>
  <w:endnote w:type="continuationSeparator" w:id="0">
    <w:p w14:paraId="28E96817" w14:textId="77777777" w:rsidR="00792D0C" w:rsidRDefault="00792D0C" w:rsidP="00F5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30903" w14:textId="77777777" w:rsidR="00792D0C" w:rsidRDefault="00792D0C" w:rsidP="00F56C07">
      <w:pPr>
        <w:spacing w:after="0" w:line="240" w:lineRule="auto"/>
      </w:pPr>
      <w:r>
        <w:separator/>
      </w:r>
    </w:p>
  </w:footnote>
  <w:footnote w:type="continuationSeparator" w:id="0">
    <w:p w14:paraId="548873BD" w14:textId="77777777" w:rsidR="00792D0C" w:rsidRDefault="00792D0C" w:rsidP="00F56C0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AG Style Gui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119BD"/>
    <w:rsid w:val="00001D63"/>
    <w:rsid w:val="00003177"/>
    <w:rsid w:val="00097CDC"/>
    <w:rsid w:val="00105AB6"/>
    <w:rsid w:val="00140081"/>
    <w:rsid w:val="00177D90"/>
    <w:rsid w:val="001978EF"/>
    <w:rsid w:val="001B1E0B"/>
    <w:rsid w:val="0021106A"/>
    <w:rsid w:val="002162E3"/>
    <w:rsid w:val="00251861"/>
    <w:rsid w:val="002A3188"/>
    <w:rsid w:val="002B1874"/>
    <w:rsid w:val="002D2798"/>
    <w:rsid w:val="002F061D"/>
    <w:rsid w:val="003303A2"/>
    <w:rsid w:val="00335BBF"/>
    <w:rsid w:val="0036547D"/>
    <w:rsid w:val="003C1E28"/>
    <w:rsid w:val="003D2BCF"/>
    <w:rsid w:val="004211F0"/>
    <w:rsid w:val="00456F40"/>
    <w:rsid w:val="00467980"/>
    <w:rsid w:val="00482375"/>
    <w:rsid w:val="004A0146"/>
    <w:rsid w:val="00532D55"/>
    <w:rsid w:val="00550C21"/>
    <w:rsid w:val="00582C34"/>
    <w:rsid w:val="005A7A4F"/>
    <w:rsid w:val="00612412"/>
    <w:rsid w:val="00652EBB"/>
    <w:rsid w:val="00667047"/>
    <w:rsid w:val="0068402E"/>
    <w:rsid w:val="006E1217"/>
    <w:rsid w:val="007263B8"/>
    <w:rsid w:val="00792D0C"/>
    <w:rsid w:val="00793528"/>
    <w:rsid w:val="007E1FE2"/>
    <w:rsid w:val="008B20CC"/>
    <w:rsid w:val="008C400A"/>
    <w:rsid w:val="008E19C7"/>
    <w:rsid w:val="008E6DA3"/>
    <w:rsid w:val="009857E9"/>
    <w:rsid w:val="00994681"/>
    <w:rsid w:val="009E7BB5"/>
    <w:rsid w:val="00A31A84"/>
    <w:rsid w:val="00A53462"/>
    <w:rsid w:val="00AD3F36"/>
    <w:rsid w:val="00AE0729"/>
    <w:rsid w:val="00B51AEF"/>
    <w:rsid w:val="00B64227"/>
    <w:rsid w:val="00B67156"/>
    <w:rsid w:val="00BA2C2B"/>
    <w:rsid w:val="00BE5DFB"/>
    <w:rsid w:val="00C119BD"/>
    <w:rsid w:val="00C54CD4"/>
    <w:rsid w:val="00C5742B"/>
    <w:rsid w:val="00C9391B"/>
    <w:rsid w:val="00CE38D0"/>
    <w:rsid w:val="00D3568B"/>
    <w:rsid w:val="00DB1233"/>
    <w:rsid w:val="00DD17A0"/>
    <w:rsid w:val="00E11499"/>
    <w:rsid w:val="00E43329"/>
    <w:rsid w:val="00E45103"/>
    <w:rsid w:val="00E53710"/>
    <w:rsid w:val="00F119C0"/>
    <w:rsid w:val="00F56C07"/>
    <w:rsid w:val="00FB6D2F"/>
    <w:rsid w:val="00FB6D76"/>
    <w:rsid w:val="00FD2A9A"/>
    <w:rsid w:val="00FE49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02D56"/>
  <w15:chartTrackingRefBased/>
  <w15:docId w15:val="{9E60FD62-5E0B-274A-8EC9-A2CADB18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9BD"/>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A3188"/>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A3188"/>
    <w:rPr>
      <w:rFonts w:ascii="Calibri" w:hAnsi="Calibri" w:cs="Calibri"/>
      <w:sz w:val="22"/>
      <w:szCs w:val="22"/>
      <w:lang w:val="en-US"/>
    </w:rPr>
  </w:style>
  <w:style w:type="paragraph" w:customStyle="1" w:styleId="EndNoteBibliography">
    <w:name w:val="EndNote Bibliography"/>
    <w:basedOn w:val="Normal"/>
    <w:link w:val="EndNoteBibliographyChar"/>
    <w:rsid w:val="002A3188"/>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2A3188"/>
    <w:rPr>
      <w:rFonts w:ascii="Calibri" w:hAnsi="Calibri" w:cs="Calibri"/>
      <w:sz w:val="22"/>
      <w:szCs w:val="22"/>
      <w:lang w:val="en-US"/>
    </w:rPr>
  </w:style>
  <w:style w:type="paragraph" w:styleId="Header">
    <w:name w:val="header"/>
    <w:basedOn w:val="Normal"/>
    <w:link w:val="HeaderChar"/>
    <w:uiPriority w:val="99"/>
    <w:unhideWhenUsed/>
    <w:rsid w:val="00F5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C07"/>
    <w:rPr>
      <w:sz w:val="22"/>
      <w:szCs w:val="22"/>
      <w:lang w:val="en-US"/>
    </w:rPr>
  </w:style>
  <w:style w:type="paragraph" w:styleId="Footer">
    <w:name w:val="footer"/>
    <w:basedOn w:val="Normal"/>
    <w:link w:val="FooterChar"/>
    <w:uiPriority w:val="99"/>
    <w:unhideWhenUsed/>
    <w:rsid w:val="00F5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C07"/>
    <w:rPr>
      <w:sz w:val="22"/>
      <w:szCs w:val="22"/>
      <w:lang w:val="en-US"/>
    </w:rPr>
  </w:style>
  <w:style w:type="character" w:styleId="Hyperlink">
    <w:name w:val="Hyperlink"/>
    <w:basedOn w:val="DefaultParagraphFont"/>
    <w:uiPriority w:val="99"/>
    <w:unhideWhenUsed/>
    <w:rsid w:val="00AE0729"/>
    <w:rPr>
      <w:color w:val="0000FF"/>
      <w:u w:val="single"/>
    </w:rPr>
  </w:style>
  <w:style w:type="paragraph" w:styleId="NormalWeb">
    <w:name w:val="Normal (Web)"/>
    <w:basedOn w:val="Normal"/>
    <w:uiPriority w:val="99"/>
    <w:unhideWhenUsed/>
    <w:rsid w:val="00AE0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729"/>
    <w:rPr>
      <w:b/>
      <w:bCs/>
    </w:rPr>
  </w:style>
  <w:style w:type="character" w:styleId="FollowedHyperlink">
    <w:name w:val="FollowedHyperlink"/>
    <w:basedOn w:val="DefaultParagraphFont"/>
    <w:uiPriority w:val="99"/>
    <w:semiHidden/>
    <w:unhideWhenUsed/>
    <w:rsid w:val="00FB6D76"/>
    <w:rPr>
      <w:color w:val="954F72" w:themeColor="followedHyperlink"/>
      <w:u w:val="single"/>
    </w:rPr>
  </w:style>
  <w:style w:type="paragraph" w:styleId="CommentText">
    <w:name w:val="annotation text"/>
    <w:basedOn w:val="Normal"/>
    <w:link w:val="CommentTextChar"/>
    <w:uiPriority w:val="99"/>
    <w:unhideWhenUsed/>
    <w:rsid w:val="00612412"/>
    <w:pPr>
      <w:spacing w:line="240" w:lineRule="auto"/>
    </w:pPr>
    <w:rPr>
      <w:sz w:val="20"/>
      <w:szCs w:val="20"/>
      <w:lang w:val="en-AU"/>
    </w:rPr>
  </w:style>
  <w:style w:type="character" w:customStyle="1" w:styleId="CommentTextChar">
    <w:name w:val="Comment Text Char"/>
    <w:basedOn w:val="DefaultParagraphFont"/>
    <w:link w:val="CommentText"/>
    <w:uiPriority w:val="99"/>
    <w:rsid w:val="00612412"/>
    <w:rPr>
      <w:sz w:val="20"/>
      <w:szCs w:val="20"/>
    </w:rPr>
  </w:style>
  <w:style w:type="character" w:styleId="CommentReference">
    <w:name w:val="annotation reference"/>
    <w:basedOn w:val="DefaultParagraphFont"/>
    <w:uiPriority w:val="99"/>
    <w:semiHidden/>
    <w:unhideWhenUsed/>
    <w:rsid w:val="00612412"/>
    <w:rPr>
      <w:sz w:val="16"/>
      <w:szCs w:val="16"/>
    </w:rPr>
  </w:style>
  <w:style w:type="paragraph" w:styleId="NoSpacing">
    <w:name w:val="No Spacing"/>
    <w:link w:val="NoSpacingChar"/>
    <w:uiPriority w:val="1"/>
    <w:qFormat/>
    <w:rsid w:val="00140081"/>
    <w:rPr>
      <w:rFonts w:eastAsiaTheme="minorEastAsia"/>
      <w:sz w:val="22"/>
      <w:szCs w:val="22"/>
      <w:lang w:val="en-US" w:eastAsia="zh-CN"/>
    </w:rPr>
  </w:style>
  <w:style w:type="character" w:customStyle="1" w:styleId="NoSpacingChar">
    <w:name w:val="No Spacing Char"/>
    <w:basedOn w:val="DefaultParagraphFont"/>
    <w:link w:val="NoSpacing"/>
    <w:uiPriority w:val="1"/>
    <w:rsid w:val="00140081"/>
    <w:rPr>
      <w:rFonts w:eastAsiaTheme="minorEastAsia"/>
      <w:sz w:val="22"/>
      <w:szCs w:val="22"/>
      <w:lang w:val="en-US" w:eastAsia="zh-CN"/>
    </w:rPr>
  </w:style>
  <w:style w:type="paragraph" w:styleId="CommentSubject">
    <w:name w:val="annotation subject"/>
    <w:basedOn w:val="CommentText"/>
    <w:next w:val="CommentText"/>
    <w:link w:val="CommentSubjectChar"/>
    <w:uiPriority w:val="99"/>
    <w:semiHidden/>
    <w:unhideWhenUsed/>
    <w:rsid w:val="00C54CD4"/>
    <w:rPr>
      <w:b/>
      <w:bCs/>
      <w:lang w:val="en-US"/>
    </w:rPr>
  </w:style>
  <w:style w:type="character" w:customStyle="1" w:styleId="CommentSubjectChar">
    <w:name w:val="Comment Subject Char"/>
    <w:basedOn w:val="CommentTextChar"/>
    <w:link w:val="CommentSubject"/>
    <w:uiPriority w:val="99"/>
    <w:semiHidden/>
    <w:rsid w:val="00C54CD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077A-D362-A74D-9FC9-C88D3973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4454</Words>
  <Characters>24141</Characters>
  <Application>Microsoft Office Word</Application>
  <DocSecurity>0</DocSecurity>
  <Lines>464</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3</cp:revision>
  <dcterms:created xsi:type="dcterms:W3CDTF">2021-04-08T14:36:00Z</dcterms:created>
  <dcterms:modified xsi:type="dcterms:W3CDTF">2021-04-08T14:37:00Z</dcterms:modified>
  <cp:category/>
</cp:coreProperties>
</file>